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299B" w14:textId="77777777" w:rsidR="00846236" w:rsidRPr="00846236" w:rsidRDefault="00846236" w:rsidP="00846236">
      <w:pPr>
        <w:pStyle w:val="Sinespaciado"/>
        <w:jc w:val="center"/>
        <w:rPr>
          <w:b/>
          <w:bCs/>
          <w:sz w:val="60"/>
          <w:szCs w:val="60"/>
          <w:lang w:val="es-PE" w:eastAsia="es-ES"/>
        </w:rPr>
      </w:pPr>
      <w:r w:rsidRPr="00846236">
        <w:rPr>
          <w:b/>
          <w:bCs/>
          <w:sz w:val="60"/>
          <w:szCs w:val="60"/>
          <w:lang w:val="es-PE" w:eastAsia="es-ES"/>
        </w:rPr>
        <w:t>EUROPA CLÁSICA</w:t>
      </w:r>
    </w:p>
    <w:p w14:paraId="301B1493" w14:textId="77777777" w:rsidR="00846236" w:rsidRPr="00846236" w:rsidRDefault="00846236" w:rsidP="00846236">
      <w:pPr>
        <w:pStyle w:val="Sinespaciado"/>
        <w:jc w:val="center"/>
        <w:rPr>
          <w:sz w:val="24"/>
          <w:szCs w:val="24"/>
          <w:lang w:val="es-PE" w:eastAsia="es-ES"/>
        </w:rPr>
      </w:pPr>
      <w:r w:rsidRPr="00846236">
        <w:rPr>
          <w:sz w:val="24"/>
          <w:szCs w:val="24"/>
          <w:lang w:val="es-PE" w:eastAsia="es-ES"/>
        </w:rPr>
        <w:t>Madrid, Zaragoza, Barcelona, Costa Azul, Pisa, Roma, Florencia,</w:t>
      </w:r>
    </w:p>
    <w:p w14:paraId="19F10939" w14:textId="77777777" w:rsidR="00846236" w:rsidRDefault="00846236" w:rsidP="00846236">
      <w:pPr>
        <w:pStyle w:val="Sinespaciado"/>
        <w:jc w:val="center"/>
        <w:rPr>
          <w:sz w:val="24"/>
          <w:szCs w:val="24"/>
          <w:lang w:val="es-ES_tradnl" w:eastAsia="es-ES"/>
        </w:rPr>
      </w:pPr>
      <w:r w:rsidRPr="00846236">
        <w:rPr>
          <w:sz w:val="24"/>
          <w:szCs w:val="24"/>
          <w:lang w:val="es-PE" w:eastAsia="es-ES"/>
        </w:rPr>
        <w:t xml:space="preserve">Venecia, </w:t>
      </w:r>
      <w:proofErr w:type="spellStart"/>
      <w:r w:rsidRPr="00846236">
        <w:rPr>
          <w:sz w:val="24"/>
          <w:szCs w:val="24"/>
          <w:lang w:val="es-PE" w:eastAsia="es-ES"/>
        </w:rPr>
        <w:t>Annemasse</w:t>
      </w:r>
      <w:proofErr w:type="spellEnd"/>
      <w:r w:rsidRPr="00846236">
        <w:rPr>
          <w:sz w:val="24"/>
          <w:szCs w:val="24"/>
          <w:lang w:val="es-PE" w:eastAsia="es-ES"/>
        </w:rPr>
        <w:t>, Paris, Lourdes, San Sebastián</w:t>
      </w:r>
    </w:p>
    <w:p w14:paraId="4EFB7D90" w14:textId="77777777" w:rsidR="00846236" w:rsidRDefault="00846236" w:rsidP="00846236">
      <w:pPr>
        <w:pStyle w:val="Sinespaciado"/>
        <w:jc w:val="center"/>
        <w:rPr>
          <w:b/>
          <w:bCs/>
          <w:color w:val="C0504D" w:themeColor="accent2"/>
          <w:sz w:val="24"/>
          <w:szCs w:val="24"/>
          <w:lang w:val="es-ES_tradnl" w:eastAsia="es-ES"/>
        </w:rPr>
      </w:pPr>
    </w:p>
    <w:p w14:paraId="0F73E2D3" w14:textId="77777777" w:rsidR="00D91E25" w:rsidRDefault="00846236" w:rsidP="00846236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r w:rsidRPr="00D64810">
        <w:rPr>
          <w:b/>
          <w:bCs/>
          <w:color w:val="9BBB59" w:themeColor="accent3"/>
          <w:sz w:val="32"/>
          <w:szCs w:val="32"/>
          <w:lang w:val="es-ES_tradnl" w:eastAsia="es-ES"/>
        </w:rPr>
        <w:t>1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5</w:t>
      </w:r>
      <w:r w:rsidRPr="00D64810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1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3</w:t>
      </w:r>
      <w:r w:rsidRPr="00D64810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p w14:paraId="059839FB" w14:textId="77777777" w:rsidR="00846236" w:rsidRDefault="00846236" w:rsidP="00846236">
      <w:pPr>
        <w:pStyle w:val="Sinespaciado"/>
        <w:jc w:val="center"/>
        <w:rPr>
          <w:b/>
          <w:bCs/>
          <w:color w:val="C0504D" w:themeColor="accent2"/>
          <w:sz w:val="24"/>
          <w:szCs w:val="24"/>
          <w:lang w:val="es-ES_tradnl" w:eastAsia="es-ES"/>
        </w:rPr>
      </w:pPr>
    </w:p>
    <w:p w14:paraId="3BF50450" w14:textId="77777777" w:rsidR="00846236" w:rsidRDefault="00846236" w:rsidP="00846236">
      <w:pPr>
        <w:pStyle w:val="Sinespaciado"/>
        <w:rPr>
          <w:sz w:val="24"/>
          <w:szCs w:val="24"/>
          <w:lang w:val="es-ES_tradnl" w:eastAsia="es-ES"/>
        </w:rPr>
      </w:pPr>
    </w:p>
    <w:p w14:paraId="41B33865" w14:textId="77777777" w:rsidR="00846236" w:rsidRPr="002D7FC6" w:rsidRDefault="00846236" w:rsidP="00846236">
      <w:pPr>
        <w:pStyle w:val="Sinespaciado"/>
        <w:rPr>
          <w:b/>
          <w:bCs/>
          <w:sz w:val="24"/>
          <w:szCs w:val="24"/>
          <w:lang w:val="es-ES_tradnl" w:eastAsia="es-ES"/>
        </w:rPr>
      </w:pPr>
      <w:r w:rsidRPr="002D7FC6">
        <w:rPr>
          <w:b/>
          <w:bCs/>
          <w:sz w:val="24"/>
          <w:szCs w:val="24"/>
          <w:lang w:val="es-ES_tradnl" w:eastAsia="es-ES"/>
        </w:rPr>
        <w:t xml:space="preserve">INCLUYE: </w:t>
      </w:r>
    </w:p>
    <w:p w14:paraId="494FBC40" w14:textId="74CC7025" w:rsidR="00846236" w:rsidRPr="00846236" w:rsidRDefault="00846236" w:rsidP="00846236">
      <w:pPr>
        <w:pStyle w:val="Sinespaciado"/>
        <w:numPr>
          <w:ilvl w:val="0"/>
          <w:numId w:val="5"/>
        </w:numPr>
        <w:rPr>
          <w:sz w:val="24"/>
          <w:szCs w:val="24"/>
          <w:lang w:val="es-PE" w:eastAsia="es-ES"/>
        </w:rPr>
      </w:pPr>
      <w:r w:rsidRPr="00846236">
        <w:rPr>
          <w:sz w:val="24"/>
          <w:szCs w:val="24"/>
          <w:lang w:val="es-PE" w:eastAsia="es-ES"/>
        </w:rPr>
        <w:t>Traslado de llegada y salida desde el aeropuerto al hotel y viceversa.</w:t>
      </w:r>
    </w:p>
    <w:p w14:paraId="12F5C808" w14:textId="77777777" w:rsidR="00846236" w:rsidRPr="00750020" w:rsidRDefault="00846236" w:rsidP="00846236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0020">
        <w:rPr>
          <w:rFonts w:ascii="Arial" w:eastAsia="Times New Roman" w:hAnsi="Arial" w:cs="Arial"/>
          <w:sz w:val="24"/>
          <w:szCs w:val="24"/>
        </w:rPr>
        <w:t>Alojamiento con desayuno buffet</w:t>
      </w:r>
    </w:p>
    <w:p w14:paraId="7A079A24" w14:textId="77777777" w:rsidR="00846236" w:rsidRPr="00750020" w:rsidRDefault="00846236" w:rsidP="00846236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0020">
        <w:rPr>
          <w:rFonts w:ascii="Arial" w:eastAsia="Times New Roman" w:hAnsi="Arial" w:cs="Arial"/>
          <w:sz w:val="24"/>
          <w:szCs w:val="24"/>
        </w:rPr>
        <w:t>Guía acompañante de habla hispana durante todo el viaje</w:t>
      </w:r>
    </w:p>
    <w:p w14:paraId="10B162F9" w14:textId="77777777" w:rsidR="00846236" w:rsidRPr="00750020" w:rsidRDefault="00846236" w:rsidP="00846236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0020">
        <w:rPr>
          <w:rFonts w:ascii="Arial" w:eastAsia="Times New Roman" w:hAnsi="Arial" w:cs="Arial"/>
          <w:sz w:val="24"/>
          <w:szCs w:val="24"/>
        </w:rPr>
        <w:t>Visita con guía local en Barcelona, Roma, Florencia, Venecia, París y Madrid.</w:t>
      </w:r>
    </w:p>
    <w:p w14:paraId="002EA2BB" w14:textId="77777777" w:rsidR="00846236" w:rsidRPr="00846236" w:rsidRDefault="00846236" w:rsidP="00846236">
      <w:pPr>
        <w:pStyle w:val="Sinespaciado"/>
        <w:numPr>
          <w:ilvl w:val="0"/>
          <w:numId w:val="5"/>
        </w:numPr>
        <w:rPr>
          <w:sz w:val="24"/>
          <w:szCs w:val="24"/>
          <w:lang w:val="es-PE" w:eastAsia="es-ES"/>
        </w:rPr>
      </w:pPr>
      <w:r w:rsidRPr="00846236">
        <w:rPr>
          <w:sz w:val="24"/>
          <w:szCs w:val="24"/>
          <w:lang w:val="es-PE" w:eastAsia="es-ES"/>
        </w:rPr>
        <w:t>Transporte terrestre durante todo el recorrido en vehículo con aire acondicionado.</w:t>
      </w:r>
    </w:p>
    <w:p w14:paraId="1825A339" w14:textId="77777777" w:rsidR="00846236" w:rsidRPr="00846236" w:rsidRDefault="00846236" w:rsidP="00846236">
      <w:pPr>
        <w:pStyle w:val="Sinespaciado"/>
        <w:numPr>
          <w:ilvl w:val="0"/>
          <w:numId w:val="5"/>
        </w:numPr>
        <w:rPr>
          <w:sz w:val="24"/>
          <w:szCs w:val="24"/>
          <w:lang w:val="es-PE" w:eastAsia="es-ES"/>
        </w:rPr>
      </w:pPr>
      <w:r w:rsidRPr="00846236">
        <w:rPr>
          <w:sz w:val="24"/>
          <w:szCs w:val="24"/>
          <w:lang w:val="es-PE" w:eastAsia="es-ES"/>
        </w:rPr>
        <w:t xml:space="preserve">Viaja conectado: </w:t>
      </w:r>
      <w:proofErr w:type="spellStart"/>
      <w:r w:rsidRPr="00846236">
        <w:rPr>
          <w:sz w:val="24"/>
          <w:szCs w:val="24"/>
          <w:lang w:val="es-PE" w:eastAsia="es-ES"/>
        </w:rPr>
        <w:t>eSIM</w:t>
      </w:r>
      <w:proofErr w:type="spellEnd"/>
      <w:r w:rsidRPr="00846236">
        <w:rPr>
          <w:sz w:val="24"/>
          <w:szCs w:val="24"/>
          <w:lang w:val="es-PE" w:eastAsia="es-ES"/>
        </w:rPr>
        <w:t xml:space="preserve"> con 10 GB de datos GRATIS incluida.</w:t>
      </w:r>
    </w:p>
    <w:p w14:paraId="76F37987" w14:textId="77777777" w:rsidR="00846236" w:rsidRPr="002D7FC6" w:rsidRDefault="00846236" w:rsidP="00846236">
      <w:pPr>
        <w:pStyle w:val="Sinespaciado"/>
        <w:numPr>
          <w:ilvl w:val="0"/>
          <w:numId w:val="5"/>
        </w:numPr>
        <w:jc w:val="both"/>
        <w:rPr>
          <w:sz w:val="24"/>
          <w:szCs w:val="24"/>
          <w:lang w:val="es-ES_tradnl" w:eastAsia="es-ES"/>
        </w:rPr>
      </w:pPr>
      <w:r w:rsidRPr="002D7FC6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758A249C" w14:textId="77777777" w:rsidR="00846236" w:rsidRPr="002D7FC6" w:rsidRDefault="00846236" w:rsidP="00846236">
      <w:pPr>
        <w:pStyle w:val="Sinespaciado"/>
        <w:rPr>
          <w:b/>
          <w:bCs/>
          <w:sz w:val="24"/>
          <w:szCs w:val="24"/>
          <w:lang w:val="es-ES_tradnl" w:eastAsia="es-ES"/>
        </w:rPr>
      </w:pPr>
    </w:p>
    <w:p w14:paraId="4FAB6EBB" w14:textId="77777777" w:rsidR="00846236" w:rsidRPr="00846236" w:rsidRDefault="00846236" w:rsidP="00846236">
      <w:pPr>
        <w:pStyle w:val="Sinespaciado"/>
        <w:jc w:val="both"/>
        <w:rPr>
          <w:b/>
          <w:bCs/>
          <w:sz w:val="24"/>
          <w:szCs w:val="24"/>
          <w:lang w:val="es-PE" w:eastAsia="es-ES"/>
        </w:rPr>
      </w:pPr>
      <w:bookmarkStart w:id="0" w:name="_Hlk124875420"/>
    </w:p>
    <w:p w14:paraId="7EC3D1B9" w14:textId="77777777" w:rsidR="00846236" w:rsidRDefault="00846236" w:rsidP="00846236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2D7FC6">
        <w:rPr>
          <w:b/>
          <w:bCs/>
          <w:sz w:val="24"/>
          <w:szCs w:val="24"/>
          <w:lang w:val="es-ES_tradnl" w:eastAsia="es-ES"/>
        </w:rPr>
        <w:t>PRECIO POR PERSONA:</w:t>
      </w:r>
    </w:p>
    <w:bookmarkEnd w:id="0"/>
    <w:p w14:paraId="1C418868" w14:textId="77777777" w:rsidR="00846236" w:rsidRDefault="00846236" w:rsidP="00846236">
      <w:pPr>
        <w:pStyle w:val="Sinespaciado"/>
        <w:rPr>
          <w:sz w:val="24"/>
          <w:szCs w:val="24"/>
        </w:rPr>
      </w:pPr>
    </w:p>
    <w:tbl>
      <w:tblPr>
        <w:tblW w:w="61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2"/>
        <w:gridCol w:w="1340"/>
        <w:gridCol w:w="1220"/>
      </w:tblGrid>
      <w:tr w:rsidR="00E84AAC" w:rsidRPr="002D7FC6" w14:paraId="56C272C8" w14:textId="77777777" w:rsidTr="009F715F">
        <w:trPr>
          <w:trHeight w:val="312"/>
          <w:jc w:val="center"/>
        </w:trPr>
        <w:tc>
          <w:tcPr>
            <w:tcW w:w="36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665A41E" w14:textId="77777777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SALIDAS</w:t>
            </w:r>
          </w:p>
        </w:tc>
        <w:tc>
          <w:tcPr>
            <w:tcW w:w="1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455EB04" w14:textId="77777777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DOBLE</w:t>
            </w:r>
          </w:p>
        </w:tc>
        <w:tc>
          <w:tcPr>
            <w:tcW w:w="12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F25C34F" w14:textId="77777777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SIMPLE</w:t>
            </w:r>
          </w:p>
        </w:tc>
      </w:tr>
      <w:tr w:rsidR="00E84AAC" w:rsidRPr="002D7FC6" w14:paraId="33E47327" w14:textId="77777777" w:rsidTr="009F715F">
        <w:trPr>
          <w:trHeight w:val="324"/>
          <w:jc w:val="center"/>
        </w:trPr>
        <w:tc>
          <w:tcPr>
            <w:tcW w:w="361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CBA4EA0" w14:textId="77777777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02 AL 16 MAYO 2027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2674684" w14:textId="3F996AF6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$    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2,219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F08E922" w14:textId="08D0C40C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$  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3,075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84AAC" w:rsidRPr="002D7FC6" w14:paraId="1933CC38" w14:textId="77777777" w:rsidTr="009F715F">
        <w:trPr>
          <w:trHeight w:val="324"/>
          <w:jc w:val="center"/>
        </w:trPr>
        <w:tc>
          <w:tcPr>
            <w:tcW w:w="361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E2262AD" w14:textId="77777777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25 JULIO AL 08 AGOSTO 2027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83079EF" w14:textId="70D72107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$    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2,179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6C2C607" w14:textId="7A2683D5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$  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035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84AAC" w:rsidRPr="002D7FC6" w14:paraId="28DC6D7D" w14:textId="77777777" w:rsidTr="009F715F">
        <w:trPr>
          <w:trHeight w:val="324"/>
          <w:jc w:val="center"/>
        </w:trPr>
        <w:tc>
          <w:tcPr>
            <w:tcW w:w="361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32E335E" w14:textId="77777777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03 AL 17 OCTUBRE 2027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E7591BC" w14:textId="6D85DF1C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$    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2,219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F64CB6A" w14:textId="2C4F30E7" w:rsidR="00E84AAC" w:rsidRPr="002D7FC6" w:rsidRDefault="00E84AAC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$  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075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91AB322" w14:textId="77777777" w:rsidR="00846236" w:rsidRDefault="00846236" w:rsidP="00846236">
      <w:pPr>
        <w:pStyle w:val="Sinespaciado"/>
        <w:rPr>
          <w:b/>
          <w:bCs/>
          <w:sz w:val="24"/>
          <w:szCs w:val="24"/>
        </w:rPr>
      </w:pPr>
    </w:p>
    <w:p w14:paraId="3056DF6B" w14:textId="77777777" w:rsidR="00846236" w:rsidRDefault="00846236" w:rsidP="00846236">
      <w:pPr>
        <w:pStyle w:val="Sinespaciado"/>
        <w:rPr>
          <w:sz w:val="24"/>
          <w:szCs w:val="24"/>
        </w:rPr>
      </w:pPr>
    </w:p>
    <w:p w14:paraId="0FC5CAF7" w14:textId="77777777" w:rsidR="00846236" w:rsidRPr="0063116F" w:rsidRDefault="00846236" w:rsidP="00846236">
      <w:pPr>
        <w:pStyle w:val="Sinespaciado"/>
        <w:rPr>
          <w:rFonts w:eastAsia="Times New Roman"/>
          <w:sz w:val="24"/>
          <w:szCs w:val="24"/>
          <w:lang w:eastAsia="es-ES_tradnl"/>
        </w:rPr>
      </w:pPr>
    </w:p>
    <w:p w14:paraId="320816F6" w14:textId="77777777" w:rsidR="00846236" w:rsidRPr="002D7FC6" w:rsidRDefault="00846236" w:rsidP="00846236">
      <w:pPr>
        <w:pStyle w:val="Sinespaciado"/>
        <w:rPr>
          <w:rFonts w:eastAsia="Times New Roman"/>
          <w:b/>
          <w:bCs/>
          <w:sz w:val="24"/>
          <w:szCs w:val="24"/>
          <w:lang w:eastAsia="es-ES_tradnl"/>
        </w:rPr>
      </w:pPr>
      <w:r w:rsidRPr="002D7FC6">
        <w:rPr>
          <w:rFonts w:eastAsia="Times New Roman"/>
          <w:b/>
          <w:bCs/>
          <w:sz w:val="24"/>
          <w:szCs w:val="24"/>
          <w:lang w:eastAsia="es-ES_tradnl"/>
        </w:rPr>
        <w:t xml:space="preserve">El </w:t>
      </w:r>
      <w:proofErr w:type="spellStart"/>
      <w:r w:rsidRPr="002D7FC6">
        <w:rPr>
          <w:rFonts w:eastAsia="Times New Roman"/>
          <w:b/>
          <w:bCs/>
          <w:sz w:val="24"/>
          <w:szCs w:val="24"/>
          <w:lang w:eastAsia="es-ES_tradnl"/>
        </w:rPr>
        <w:t>precio</w:t>
      </w:r>
      <w:proofErr w:type="spellEnd"/>
      <w:r w:rsidRPr="002D7FC6">
        <w:rPr>
          <w:rFonts w:eastAsia="Times New Roman"/>
          <w:b/>
          <w:bCs/>
          <w:sz w:val="24"/>
          <w:szCs w:val="24"/>
          <w:lang w:eastAsia="es-ES_tradnl"/>
        </w:rPr>
        <w:t xml:space="preserve"> no incluye</w:t>
      </w:r>
    </w:p>
    <w:p w14:paraId="7B659BCD" w14:textId="77777777" w:rsidR="00846236" w:rsidRPr="002D7FC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eastAsia="es-ES_tradnl"/>
        </w:rPr>
      </w:pPr>
      <w:proofErr w:type="spellStart"/>
      <w:r w:rsidRPr="002D7FC6">
        <w:rPr>
          <w:rFonts w:eastAsia="Times New Roman"/>
          <w:sz w:val="24"/>
          <w:szCs w:val="24"/>
          <w:lang w:eastAsia="es-ES_tradnl"/>
        </w:rPr>
        <w:t>Gestión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 xml:space="preserve"> de </w:t>
      </w:r>
      <w:proofErr w:type="spellStart"/>
      <w:r w:rsidRPr="002D7FC6">
        <w:rPr>
          <w:rFonts w:eastAsia="Times New Roman"/>
          <w:sz w:val="24"/>
          <w:szCs w:val="24"/>
          <w:lang w:eastAsia="es-ES_tradnl"/>
        </w:rPr>
        <w:t>visados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>.</w:t>
      </w:r>
    </w:p>
    <w:p w14:paraId="04170FC5" w14:textId="77777777" w:rsidR="00846236" w:rsidRPr="002D7FC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eastAsia="es-ES_tradnl"/>
        </w:rPr>
      </w:pPr>
      <w:proofErr w:type="spellStart"/>
      <w:r w:rsidRPr="002D7FC6">
        <w:rPr>
          <w:rFonts w:eastAsia="Times New Roman"/>
          <w:sz w:val="24"/>
          <w:szCs w:val="24"/>
          <w:lang w:eastAsia="es-ES_tradnl"/>
        </w:rPr>
        <w:t>Comidas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>.</w:t>
      </w:r>
    </w:p>
    <w:p w14:paraId="03C4BBA2" w14:textId="77777777" w:rsidR="00846236" w:rsidRPr="002D7FC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eastAsia="es-ES_tradnl"/>
        </w:rPr>
      </w:pPr>
      <w:proofErr w:type="spellStart"/>
      <w:r w:rsidRPr="002D7FC6">
        <w:rPr>
          <w:rFonts w:eastAsia="Times New Roman"/>
          <w:sz w:val="24"/>
          <w:szCs w:val="24"/>
          <w:lang w:eastAsia="es-ES_tradnl"/>
        </w:rPr>
        <w:t>Excursiones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 xml:space="preserve"> </w:t>
      </w:r>
      <w:proofErr w:type="spellStart"/>
      <w:r w:rsidRPr="002D7FC6">
        <w:rPr>
          <w:rFonts w:eastAsia="Times New Roman"/>
          <w:sz w:val="24"/>
          <w:szCs w:val="24"/>
          <w:lang w:eastAsia="es-ES_tradnl"/>
        </w:rPr>
        <w:t>opcionales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>.</w:t>
      </w:r>
    </w:p>
    <w:p w14:paraId="2D5ED8C5" w14:textId="77777777" w:rsidR="00846236" w:rsidRPr="0084623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val="es-PE" w:eastAsia="es-ES_tradnl"/>
        </w:rPr>
      </w:pPr>
      <w:r w:rsidRPr="00846236">
        <w:rPr>
          <w:rFonts w:eastAsia="Times New Roman"/>
          <w:sz w:val="24"/>
          <w:szCs w:val="24"/>
          <w:lang w:val="es-PE" w:eastAsia="es-ES_tradnl"/>
        </w:rPr>
        <w:t>Propinas para guía, conductor, etc. no incluidas.</w:t>
      </w:r>
    </w:p>
    <w:p w14:paraId="2AAEC9C5" w14:textId="77777777" w:rsidR="00846236" w:rsidRPr="0084623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val="es-PE" w:eastAsia="es-ES_tradnl"/>
        </w:rPr>
      </w:pPr>
      <w:r w:rsidRPr="00846236">
        <w:rPr>
          <w:rFonts w:eastAsia="Times New Roman"/>
          <w:sz w:val="24"/>
          <w:szCs w:val="24"/>
          <w:lang w:val="es-PE" w:eastAsia="es-ES_tradnl"/>
        </w:rPr>
        <w:t>Nada que no esté debidamente especificado en apartados anteriores.</w:t>
      </w:r>
    </w:p>
    <w:p w14:paraId="0F0552AC" w14:textId="77777777" w:rsid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5EAC22F3" w14:textId="77777777" w:rsidR="00D91E25" w:rsidRDefault="00D91E25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151EAD43" w14:textId="77777777" w:rsidR="00D91E25" w:rsidRDefault="00D91E25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21C150CA" w14:textId="77777777" w:rsidR="00D91E25" w:rsidRDefault="00D91E25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4394300B" w14:textId="77777777" w:rsidR="00D91E25" w:rsidRDefault="00D91E25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5B5A0A54" w14:textId="77777777" w:rsidR="00D91E25" w:rsidRDefault="00D91E25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6619DB8D" w14:textId="77777777" w:rsidR="00D91E25" w:rsidRDefault="00D91E25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585E946B" w14:textId="77777777" w:rsidR="00D91E25" w:rsidRDefault="00D91E25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643BF1CC" w14:textId="77777777" w:rsidR="00D91E25" w:rsidRPr="00846236" w:rsidRDefault="00D91E25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5A4137F8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ITINERARIO:</w:t>
      </w:r>
    </w:p>
    <w:p w14:paraId="130D1ABC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78C75883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1º: (domingo) LIMA - MADRID</w:t>
      </w:r>
    </w:p>
    <w:p w14:paraId="129B9EF7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Salida de su ciudad de origen con destino final Madrid. Noche a bordo.</w:t>
      </w:r>
    </w:p>
    <w:p w14:paraId="772E297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40FAB6B7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2º: (lunes) MADRID</w:t>
      </w:r>
    </w:p>
    <w:p w14:paraId="6D4072B4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Llegada al aeropuerto de Madrid-Barajas y traslado al hotel. Tiempo libre. Alojamiento.</w:t>
      </w:r>
    </w:p>
    <w:p w14:paraId="5C7D56A1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4F71466A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3º: (martes) MADRID</w:t>
      </w:r>
    </w:p>
    <w:p w14:paraId="47A727E0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buffet. Salida para efectuar la visita de la ciudad y sus principales monumentos y el Madrid moderno. Por la tarde sugerimos hacer una excursión opcional a la vecina ciudad imperial de Toledo, pasear por sus calles y respirar su ambiente medieval. Alojamiento.</w:t>
      </w:r>
    </w:p>
    <w:p w14:paraId="72B18E45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20ABDB5D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4º: (miércoles) MADRID - ZARAGOZA - BARCELONA</w:t>
      </w:r>
    </w:p>
    <w:p w14:paraId="7C0B40A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y salida hacia Zaragoza, tiempo libre. Continuación a Barcelona. A la llegada, breve visita panorámica en bus de la ciudad. Llegada al hotel. Alojamiento.</w:t>
      </w:r>
    </w:p>
    <w:p w14:paraId="56BBED2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0286E5A4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5º: (jueves) BARCELONA - COSTA AZUL</w:t>
      </w:r>
    </w:p>
    <w:p w14:paraId="0C247596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y salida hacia la frontera francesa, para llegar a la Costa Azul a media tarde. Si los horarios lo permiten, podrán participar de una excursión opcional a Mónaco, Montecarlo y su famoso casino. Alojamiento en la Costa Azul.</w:t>
      </w:r>
    </w:p>
    <w:p w14:paraId="6DBFA707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6C779677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6º: (viernes) COSTA AZUL - PISA - ROMA</w:t>
      </w:r>
    </w:p>
    <w:p w14:paraId="42D4498B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y salida hacia Pisa. Llegada y tiempo libre para visitar el conjunto histórico con su famosa Torre Inclinada. Continuación a Roma donde llegaremos a última hora de la tarde. Alojamiento.</w:t>
      </w:r>
    </w:p>
    <w:p w14:paraId="65162C24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1EA84855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7º: (sábado) ROMA</w:t>
      </w:r>
    </w:p>
    <w:p w14:paraId="38EBA3E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Desayuno. Salida y visita panorámica por los lugares de mayor interés de la "Ciudad Eterna". Tiempo libre. Alojamiento. Tendrá la posibilidad de realizar visitas opcionales ofrecidas por nuestro guía.</w:t>
      </w:r>
    </w:p>
    <w:p w14:paraId="42FB58D0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3F8B0E7C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8º: (domingo) ROMA - FLORENCIA</w:t>
      </w:r>
    </w:p>
    <w:p w14:paraId="54B78C9A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Desayuno. Salida hacia Florencia. A la llegada, visita panorámica de la ciudad cumbre del Renacimiento con guía local. Alojamiento</w:t>
      </w:r>
    </w:p>
    <w:p w14:paraId="2099DCD2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49B914D8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9º: (lunes) FLORENCIA - VENECIA</w:t>
      </w:r>
    </w:p>
    <w:p w14:paraId="5C6170EB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 xml:space="preserve">Desayuno. Partiremos con rumbo a Venecia donde realizaremos una visita panorámica a pie de esta singular ciudad. Al finalizar la visita realizaremos una parada en una fábrica de </w:t>
      </w:r>
      <w:r w:rsidRPr="00846236">
        <w:rPr>
          <w:sz w:val="24"/>
          <w:szCs w:val="24"/>
          <w:lang w:val="es-PE"/>
        </w:rPr>
        <w:lastRenderedPageBreak/>
        <w:t>cristal, donde podremos admirar la fabricación del famoso cristal veneciano y a continuación, posibilidad de realizar un agradable paseo opcional en góndola. Tiempo libre. Alojamiento.</w:t>
      </w:r>
    </w:p>
    <w:p w14:paraId="2135C808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27479A86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10º: (martes) VENECIA - ANNEMASSE</w:t>
      </w:r>
    </w:p>
    <w:p w14:paraId="00FFC254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 xml:space="preserve">Desayuno y salida hacia </w:t>
      </w:r>
      <w:proofErr w:type="spellStart"/>
      <w:r w:rsidRPr="00846236">
        <w:rPr>
          <w:sz w:val="24"/>
          <w:szCs w:val="24"/>
          <w:lang w:val="es-PE"/>
        </w:rPr>
        <w:t>Annemasse</w:t>
      </w:r>
      <w:proofErr w:type="spellEnd"/>
      <w:r w:rsidRPr="00846236">
        <w:rPr>
          <w:sz w:val="24"/>
          <w:szCs w:val="24"/>
          <w:lang w:val="es-PE"/>
        </w:rPr>
        <w:t>, corazón de la Haute-Savoie. Esta bella ciudad ocupa una posición central entre el Mont Blanc y el lago de Ginebra. Recomendamos realizar una visita opcional a la ciudad suiza de Ginebra sede de las Naciones Unidas. Alojamiento.</w:t>
      </w:r>
    </w:p>
    <w:p w14:paraId="6ECEB41B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0AE0545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11º: (miércoles) ANNEMASSE - PARÍS</w:t>
      </w:r>
    </w:p>
    <w:p w14:paraId="5B11500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Desayuno. Salida dirección París. Llegada y alojamiento. Posibilidad de realizar opcionalmente una visita del "París iluminado" y un bonito crucero por el Sena. Alojamiento.</w:t>
      </w:r>
    </w:p>
    <w:p w14:paraId="4237C0A9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6FE6DBFF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12º: (jueves) PARÍS</w:t>
      </w:r>
    </w:p>
    <w:p w14:paraId="0692C638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 xml:space="preserve">Desayuno. Por la mañana, visita panorámica con guía local de la "Ciudad de la Luz". Tarde libre. Sugerimos hacer una visita opcional a Versalles para visitar su bello palacio y famosos jardines. Por la noche, se ofrecerá la posibilidad de asistir a un </w:t>
      </w:r>
      <w:proofErr w:type="gramStart"/>
      <w:r w:rsidRPr="00846236">
        <w:rPr>
          <w:sz w:val="24"/>
          <w:szCs w:val="24"/>
          <w:lang w:val="es-PE"/>
        </w:rPr>
        <w:t>cabaret</w:t>
      </w:r>
      <w:proofErr w:type="gramEnd"/>
      <w:r w:rsidRPr="00846236">
        <w:rPr>
          <w:sz w:val="24"/>
          <w:szCs w:val="24"/>
          <w:lang w:val="es-PE"/>
        </w:rPr>
        <w:t xml:space="preserve"> típico. Alojamiento.</w:t>
      </w:r>
    </w:p>
    <w:p w14:paraId="47CAFA21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50EAAF23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13º: (viernes) PARÍS - LOURDES</w:t>
      </w:r>
    </w:p>
    <w:p w14:paraId="564DA1D0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y salida hacia Lourdes donde llegaremos a última hora de la tarde, tiempo libre para poder presenciar la Procesión de las Antorchas y la Gruta de la Virgen (sólo de abril a octubre). Alojamiento.</w:t>
      </w:r>
    </w:p>
    <w:p w14:paraId="7B458911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35A84F95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14º: (sábado) LOURDES - SAN SEBASTIÁN - MADRID</w:t>
      </w:r>
    </w:p>
    <w:p w14:paraId="1501CB18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Desayuno. Salida hacia San Sebastián, conocida por la Perla del Cantábrico, donde realizaremos un breve recorrido panorámico, para continuar posteriormente a Madrid. Alojamiento.</w:t>
      </w:r>
    </w:p>
    <w:p w14:paraId="00D90188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201C7F85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15º: (domingo) MADRID</w:t>
      </w:r>
    </w:p>
    <w:p w14:paraId="0054E53E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Desayuno, traslado al aeropuerto.</w:t>
      </w:r>
    </w:p>
    <w:p w14:paraId="53EB24EC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7EF44610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FIN DEL VIAJE.</w:t>
      </w:r>
    </w:p>
    <w:p w14:paraId="7C30DFED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7A0B7AB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</w:p>
    <w:p w14:paraId="256F7C73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</w:p>
    <w:p w14:paraId="410603A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</w:p>
    <w:p w14:paraId="1EC6AFCE" w14:textId="77777777" w:rsidR="00846236" w:rsidRPr="00846236" w:rsidRDefault="00846236" w:rsidP="00846236">
      <w:pPr>
        <w:pStyle w:val="Sinespaciado"/>
        <w:rPr>
          <w:lang w:val="es-PE"/>
        </w:rPr>
      </w:pPr>
    </w:p>
    <w:p w14:paraId="475323AA" w14:textId="77777777" w:rsidR="00846236" w:rsidRPr="00846236" w:rsidRDefault="00846236" w:rsidP="00846236">
      <w:pPr>
        <w:pStyle w:val="Sinespaciado"/>
        <w:rPr>
          <w:lang w:val="es-PE"/>
        </w:rPr>
      </w:pPr>
    </w:p>
    <w:p w14:paraId="5B8C0294" w14:textId="77777777" w:rsidR="00846236" w:rsidRPr="00846236" w:rsidRDefault="00846236" w:rsidP="00846236">
      <w:pPr>
        <w:pStyle w:val="Sinespaciado"/>
        <w:rPr>
          <w:lang w:val="es-PE"/>
        </w:rPr>
      </w:pPr>
    </w:p>
    <w:p w14:paraId="254BCF18" w14:textId="77777777" w:rsidR="00846236" w:rsidRPr="00846236" w:rsidRDefault="00846236" w:rsidP="00846236">
      <w:pPr>
        <w:pStyle w:val="Sinespaciado"/>
        <w:rPr>
          <w:lang w:val="es-PE"/>
        </w:rPr>
      </w:pPr>
    </w:p>
    <w:p w14:paraId="685491B3" w14:textId="77777777" w:rsidR="00846236" w:rsidRPr="00846236" w:rsidRDefault="00846236" w:rsidP="00846236">
      <w:pPr>
        <w:pStyle w:val="Sinespaciado"/>
        <w:rPr>
          <w:lang w:val="es-PE"/>
        </w:rPr>
      </w:pPr>
    </w:p>
    <w:p w14:paraId="6CAE896B" w14:textId="77777777" w:rsidR="00846236" w:rsidRPr="00846236" w:rsidRDefault="00846236" w:rsidP="00846236">
      <w:pPr>
        <w:pStyle w:val="Sinespaciado"/>
        <w:rPr>
          <w:lang w:val="es-PE"/>
        </w:rPr>
      </w:pPr>
    </w:p>
    <w:p w14:paraId="7EDAB246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HOTELES PREVISTOS O SIMILARES:</w:t>
      </w:r>
    </w:p>
    <w:p w14:paraId="26F6108E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</w:p>
    <w:p w14:paraId="48E5EB6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  <w:bookmarkStart w:id="1" w:name="_Hlk218866383"/>
      <w:bookmarkStart w:id="2" w:name="_Hlk219200006"/>
    </w:p>
    <w:p w14:paraId="3785BE9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MADRID</w:t>
      </w:r>
    </w:p>
    <w:p w14:paraId="20EE7D34" w14:textId="7513E608" w:rsidR="00846236" w:rsidRPr="00846236" w:rsidRDefault="00846236" w:rsidP="00846236">
      <w:pPr>
        <w:pStyle w:val="Sinespaciado"/>
        <w:rPr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Hampton By Hilton Alcobendas</w:t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="00E84AAC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sz w:val="24"/>
          <w:szCs w:val="24"/>
          <w:lang w:val="es-PE" w:eastAsia="es-ES_tradnl"/>
        </w:rPr>
        <w:t>Av. de Fernando Alonso, 4</w:t>
      </w:r>
    </w:p>
    <w:p w14:paraId="78460A81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320DF62B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BARCELONA</w:t>
      </w:r>
    </w:p>
    <w:p w14:paraId="5CA99A79" w14:textId="77777777" w:rsidR="00846236" w:rsidRPr="00846236" w:rsidRDefault="00846236" w:rsidP="00846236">
      <w:pPr>
        <w:pStyle w:val="Sinespaciado"/>
        <w:rPr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 xml:space="preserve">Hotel Exe Barbera </w:t>
      </w:r>
      <w:proofErr w:type="spellStart"/>
      <w:r w:rsidRPr="00846236">
        <w:rPr>
          <w:b/>
          <w:bCs/>
          <w:sz w:val="24"/>
          <w:szCs w:val="24"/>
          <w:lang w:val="es-PE" w:eastAsia="es-ES_tradnl"/>
        </w:rPr>
        <w:t>Parc</w:t>
      </w:r>
      <w:proofErr w:type="spellEnd"/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proofErr w:type="spellStart"/>
      <w:r w:rsidRPr="00846236">
        <w:rPr>
          <w:sz w:val="24"/>
          <w:szCs w:val="24"/>
          <w:lang w:val="es-PE" w:eastAsia="es-ES_tradnl"/>
        </w:rPr>
        <w:t>Ctra</w:t>
      </w:r>
      <w:proofErr w:type="spellEnd"/>
      <w:r w:rsidRPr="00846236">
        <w:rPr>
          <w:sz w:val="24"/>
          <w:szCs w:val="24"/>
          <w:lang w:val="es-PE" w:eastAsia="es-ES_tradnl"/>
        </w:rPr>
        <w:t xml:space="preserve"> N-150 Km 6,7 Sector Baricentro</w:t>
      </w:r>
    </w:p>
    <w:p w14:paraId="7197FF67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6F2DFE63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COSTA AZUL</w:t>
      </w:r>
    </w:p>
    <w:p w14:paraId="5285126D" w14:textId="77777777" w:rsidR="00846236" w:rsidRPr="00846236" w:rsidRDefault="00846236" w:rsidP="00846236">
      <w:pPr>
        <w:pStyle w:val="Sinespaciado"/>
        <w:rPr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 xml:space="preserve">Ibis Antibes </w:t>
      </w:r>
      <w:proofErr w:type="spellStart"/>
      <w:r w:rsidRPr="00846236">
        <w:rPr>
          <w:b/>
          <w:bCs/>
          <w:sz w:val="24"/>
          <w:szCs w:val="24"/>
          <w:lang w:val="es-PE" w:eastAsia="es-ES_tradnl"/>
        </w:rPr>
        <w:t>Sophia</w:t>
      </w:r>
      <w:proofErr w:type="spellEnd"/>
      <w:r w:rsidRPr="00846236">
        <w:rPr>
          <w:b/>
          <w:bCs/>
          <w:sz w:val="24"/>
          <w:szCs w:val="24"/>
          <w:lang w:val="es-PE" w:eastAsia="es-ES_tradnl"/>
        </w:rPr>
        <w:t xml:space="preserve"> Antipolis 3 estrellas</w:t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sz w:val="24"/>
          <w:szCs w:val="24"/>
          <w:lang w:val="es-PE" w:eastAsia="es-ES_tradnl"/>
        </w:rPr>
        <w:t>502 RUE ALBERT CAQUOT</w:t>
      </w:r>
    </w:p>
    <w:p w14:paraId="5620C02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417983B8" w14:textId="77777777" w:rsidR="00846236" w:rsidRPr="008F700D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8F700D">
        <w:rPr>
          <w:b/>
          <w:bCs/>
          <w:sz w:val="24"/>
          <w:szCs w:val="24"/>
          <w:lang w:val="it-IT" w:eastAsia="es-ES_tradnl"/>
        </w:rPr>
        <w:t>ROMA</w:t>
      </w:r>
    </w:p>
    <w:p w14:paraId="6DBF0FF8" w14:textId="77777777" w:rsidR="00846236" w:rsidRPr="008F700D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D558C9">
        <w:rPr>
          <w:b/>
          <w:bCs/>
          <w:sz w:val="24"/>
          <w:szCs w:val="24"/>
          <w:lang w:val="it-IT" w:eastAsia="es-ES_tradnl"/>
        </w:rPr>
        <w:t>Roma Aurelia Antica 4</w:t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 w:rsidRPr="00D558C9">
        <w:rPr>
          <w:sz w:val="24"/>
          <w:szCs w:val="24"/>
          <w:lang w:val="it-IT" w:eastAsia="es-ES_tradnl"/>
        </w:rPr>
        <w:t>Via Degli Aldobrandeschi, 223</w:t>
      </w:r>
    </w:p>
    <w:p w14:paraId="55D48D09" w14:textId="77777777" w:rsidR="00846236" w:rsidRPr="008F700D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</w:p>
    <w:p w14:paraId="56337A7E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FE6A41">
        <w:rPr>
          <w:b/>
          <w:bCs/>
          <w:sz w:val="24"/>
          <w:szCs w:val="24"/>
          <w:lang w:val="it-IT" w:eastAsia="es-ES_tradnl"/>
        </w:rPr>
        <w:t>FLORENCIA</w:t>
      </w:r>
    </w:p>
    <w:p w14:paraId="0FEF2704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FE6A41">
        <w:rPr>
          <w:b/>
          <w:bCs/>
          <w:sz w:val="24"/>
          <w:szCs w:val="24"/>
          <w:lang w:val="it-IT" w:eastAsia="es-ES_tradnl"/>
        </w:rPr>
        <w:t>Hotel The Gate 4</w:t>
      </w:r>
    </w:p>
    <w:p w14:paraId="64B885DD" w14:textId="77777777" w:rsidR="00846236" w:rsidRPr="00FE6A41" w:rsidRDefault="00846236" w:rsidP="00846236">
      <w:pPr>
        <w:pStyle w:val="Sinespaciado"/>
        <w:rPr>
          <w:sz w:val="24"/>
          <w:szCs w:val="24"/>
          <w:lang w:val="it-IT" w:eastAsia="es-ES_tradnl"/>
        </w:rPr>
      </w:pPr>
    </w:p>
    <w:p w14:paraId="15F45F15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FE6A41">
        <w:rPr>
          <w:b/>
          <w:bCs/>
          <w:sz w:val="24"/>
          <w:szCs w:val="24"/>
          <w:lang w:val="it-IT" w:eastAsia="es-ES_tradnl"/>
        </w:rPr>
        <w:t>VENECIA</w:t>
      </w:r>
    </w:p>
    <w:p w14:paraId="5AF05C67" w14:textId="77777777" w:rsidR="00846236" w:rsidRPr="00FE6A41" w:rsidRDefault="00846236" w:rsidP="00846236">
      <w:pPr>
        <w:pStyle w:val="Sinespaciado"/>
        <w:rPr>
          <w:sz w:val="24"/>
          <w:szCs w:val="24"/>
          <w:lang w:val="it-IT" w:eastAsia="es-ES_tradnl"/>
        </w:rPr>
      </w:pPr>
      <w:r w:rsidRPr="00D558C9">
        <w:rPr>
          <w:b/>
          <w:bCs/>
          <w:sz w:val="24"/>
          <w:szCs w:val="24"/>
          <w:lang w:val="it-IT" w:eastAsia="es-ES_tradnl"/>
        </w:rPr>
        <w:t>Hotel Base Noventa Di Piave 4</w:t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 w:rsidRPr="00FE6A41">
        <w:rPr>
          <w:sz w:val="24"/>
          <w:szCs w:val="24"/>
          <w:lang w:val="it-IT" w:eastAsia="es-ES_tradnl"/>
        </w:rPr>
        <w:t>Rialto 8</w:t>
      </w:r>
    </w:p>
    <w:p w14:paraId="5215C8F6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</w:p>
    <w:p w14:paraId="28CB74A3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  <w:r w:rsidRPr="00FE6A41">
        <w:rPr>
          <w:b/>
          <w:bCs/>
          <w:sz w:val="24"/>
          <w:szCs w:val="24"/>
          <w:lang w:val="en-US" w:eastAsia="es-ES_tradnl"/>
        </w:rPr>
        <w:t>ANNEMASSE</w:t>
      </w:r>
    </w:p>
    <w:p w14:paraId="204660F1" w14:textId="77777777" w:rsidR="00846236" w:rsidRDefault="00846236" w:rsidP="00846236">
      <w:pPr>
        <w:pStyle w:val="Sinespaciado"/>
        <w:rPr>
          <w:sz w:val="24"/>
          <w:szCs w:val="24"/>
          <w:lang w:val="en-US" w:eastAsia="es-ES_tradnl"/>
        </w:rPr>
      </w:pPr>
      <w:r w:rsidRPr="00FE6A41">
        <w:rPr>
          <w:b/>
          <w:bCs/>
          <w:sz w:val="24"/>
          <w:szCs w:val="24"/>
          <w:lang w:val="en-US" w:eastAsia="es-ES_tradnl"/>
        </w:rPr>
        <w:t xml:space="preserve">B&amp;B St </w:t>
      </w:r>
      <w:proofErr w:type="spellStart"/>
      <w:r w:rsidRPr="00FE6A41">
        <w:rPr>
          <w:b/>
          <w:bCs/>
          <w:sz w:val="24"/>
          <w:szCs w:val="24"/>
          <w:lang w:val="en-US" w:eastAsia="es-ES_tradnl"/>
        </w:rPr>
        <w:t>Cergues</w:t>
      </w:r>
      <w:proofErr w:type="spellEnd"/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proofErr w:type="spellStart"/>
      <w:r w:rsidRPr="005271D3">
        <w:rPr>
          <w:sz w:val="24"/>
          <w:szCs w:val="24"/>
          <w:lang w:val="en-US" w:eastAsia="es-ES_tradnl"/>
        </w:rPr>
        <w:t>Rte</w:t>
      </w:r>
      <w:proofErr w:type="spellEnd"/>
      <w:r w:rsidRPr="005271D3">
        <w:rPr>
          <w:sz w:val="24"/>
          <w:szCs w:val="24"/>
          <w:lang w:val="en-US" w:eastAsia="es-ES_tradnl"/>
        </w:rPr>
        <w:t xml:space="preserve"> des </w:t>
      </w:r>
      <w:proofErr w:type="spellStart"/>
      <w:r w:rsidRPr="005271D3">
        <w:rPr>
          <w:sz w:val="24"/>
          <w:szCs w:val="24"/>
          <w:lang w:val="en-US" w:eastAsia="es-ES_tradnl"/>
        </w:rPr>
        <w:t>Vouards</w:t>
      </w:r>
      <w:proofErr w:type="spellEnd"/>
      <w:r w:rsidRPr="005271D3">
        <w:rPr>
          <w:sz w:val="24"/>
          <w:szCs w:val="24"/>
          <w:lang w:val="en-US" w:eastAsia="es-ES_tradnl"/>
        </w:rPr>
        <w:t>, 74140 Saint-</w:t>
      </w:r>
      <w:proofErr w:type="spellStart"/>
      <w:r w:rsidRPr="005271D3">
        <w:rPr>
          <w:sz w:val="24"/>
          <w:szCs w:val="24"/>
          <w:lang w:val="en-US" w:eastAsia="es-ES_tradnl"/>
        </w:rPr>
        <w:t>Cergues</w:t>
      </w:r>
      <w:proofErr w:type="spellEnd"/>
      <w:r>
        <w:rPr>
          <w:sz w:val="24"/>
          <w:szCs w:val="24"/>
          <w:lang w:val="en-US" w:eastAsia="es-ES_tradnl"/>
        </w:rPr>
        <w:t>.</w:t>
      </w:r>
    </w:p>
    <w:p w14:paraId="4701BB37" w14:textId="77777777" w:rsidR="00846236" w:rsidRDefault="00846236" w:rsidP="00846236">
      <w:pPr>
        <w:pStyle w:val="Sinespaciado"/>
        <w:rPr>
          <w:sz w:val="24"/>
          <w:szCs w:val="24"/>
          <w:lang w:val="en-US" w:eastAsia="es-ES_tradnl"/>
        </w:rPr>
      </w:pPr>
    </w:p>
    <w:p w14:paraId="287819A1" w14:textId="77777777" w:rsidR="00846236" w:rsidRPr="009A7C9F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  <w:r w:rsidRPr="009A7C9F">
        <w:rPr>
          <w:b/>
          <w:bCs/>
          <w:sz w:val="24"/>
          <w:szCs w:val="24"/>
          <w:lang w:val="en-US" w:eastAsia="es-ES_tradnl"/>
        </w:rPr>
        <w:t>PARIS</w:t>
      </w:r>
    </w:p>
    <w:p w14:paraId="227BF781" w14:textId="77777777" w:rsidR="00846236" w:rsidRPr="008F700D" w:rsidRDefault="00846236" w:rsidP="00846236">
      <w:pPr>
        <w:pStyle w:val="Sinespaciado"/>
        <w:rPr>
          <w:sz w:val="24"/>
          <w:szCs w:val="24"/>
          <w:lang w:val="en-US" w:eastAsia="es-ES_tradnl"/>
        </w:rPr>
      </w:pPr>
      <w:r w:rsidRPr="009A7C9F">
        <w:rPr>
          <w:b/>
          <w:bCs/>
          <w:sz w:val="24"/>
          <w:szCs w:val="24"/>
          <w:lang w:val="en-US" w:eastAsia="es-ES_tradnl"/>
        </w:rPr>
        <w:t xml:space="preserve">B&amp;B </w:t>
      </w:r>
      <w:proofErr w:type="spellStart"/>
      <w:r w:rsidRPr="009A7C9F">
        <w:rPr>
          <w:b/>
          <w:bCs/>
          <w:sz w:val="24"/>
          <w:szCs w:val="24"/>
          <w:lang w:val="en-US" w:eastAsia="es-ES_tradnl"/>
        </w:rPr>
        <w:t>Gennevilliers</w:t>
      </w:r>
      <w:proofErr w:type="spellEnd"/>
      <w:r w:rsidRPr="009A7C9F">
        <w:rPr>
          <w:b/>
          <w:bCs/>
          <w:sz w:val="24"/>
          <w:szCs w:val="24"/>
          <w:lang w:val="en-US" w:eastAsia="es-ES_tradnl"/>
        </w:rPr>
        <w:t xml:space="preserve"> </w:t>
      </w:r>
      <w:proofErr w:type="spellStart"/>
      <w:r w:rsidRPr="009A7C9F">
        <w:rPr>
          <w:b/>
          <w:bCs/>
          <w:sz w:val="24"/>
          <w:szCs w:val="24"/>
          <w:lang w:val="en-US" w:eastAsia="es-ES_tradnl"/>
        </w:rPr>
        <w:t>Asnieres</w:t>
      </w:r>
      <w:proofErr w:type="spellEnd"/>
      <w:r w:rsidRPr="009A7C9F">
        <w:rPr>
          <w:b/>
          <w:bCs/>
          <w:sz w:val="24"/>
          <w:szCs w:val="24"/>
          <w:lang w:val="en-US" w:eastAsia="es-ES_tradnl"/>
        </w:rPr>
        <w:t xml:space="preserve"> 3 </w:t>
      </w:r>
      <w:proofErr w:type="spellStart"/>
      <w:r w:rsidRPr="009A7C9F">
        <w:rPr>
          <w:b/>
          <w:bCs/>
          <w:sz w:val="24"/>
          <w:szCs w:val="24"/>
          <w:lang w:val="en-US" w:eastAsia="es-ES_tradnl"/>
        </w:rPr>
        <w:t>estrellas</w:t>
      </w:r>
      <w:proofErr w:type="spellEnd"/>
      <w:r w:rsidRPr="009A7C9F">
        <w:rPr>
          <w:b/>
          <w:bCs/>
          <w:sz w:val="24"/>
          <w:szCs w:val="24"/>
          <w:lang w:val="en-US" w:eastAsia="es-ES_tradnl"/>
        </w:rPr>
        <w:tab/>
      </w:r>
      <w:r w:rsidRPr="009A7C9F">
        <w:rPr>
          <w:b/>
          <w:bCs/>
          <w:sz w:val="24"/>
          <w:szCs w:val="24"/>
          <w:lang w:val="en-US" w:eastAsia="es-ES_tradnl"/>
        </w:rPr>
        <w:tab/>
      </w:r>
      <w:r w:rsidRPr="008F700D">
        <w:rPr>
          <w:sz w:val="24"/>
          <w:szCs w:val="24"/>
          <w:lang w:val="en-US" w:eastAsia="es-ES_tradnl"/>
        </w:rPr>
        <w:t xml:space="preserve"> Bd Beaumarchais</w:t>
      </w:r>
    </w:p>
    <w:p w14:paraId="08D2C451" w14:textId="77777777" w:rsidR="00846236" w:rsidRPr="009A7C9F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18C21099" w14:textId="77777777" w:rsidR="00846236" w:rsidRPr="009A7C9F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  <w:r w:rsidRPr="009A7C9F">
        <w:rPr>
          <w:b/>
          <w:bCs/>
          <w:sz w:val="24"/>
          <w:szCs w:val="24"/>
          <w:lang w:val="en-US" w:eastAsia="es-ES_tradnl"/>
        </w:rPr>
        <w:t>LOURDES</w:t>
      </w:r>
    </w:p>
    <w:p w14:paraId="680387C2" w14:textId="77777777" w:rsidR="00846236" w:rsidRPr="008F700D" w:rsidRDefault="00846236" w:rsidP="00846236">
      <w:pPr>
        <w:pStyle w:val="Sinespaciado"/>
        <w:rPr>
          <w:sz w:val="24"/>
          <w:szCs w:val="24"/>
          <w:lang w:val="en-US" w:eastAsia="es-ES_tradnl"/>
        </w:rPr>
      </w:pPr>
      <w:r w:rsidRPr="00D558C9">
        <w:rPr>
          <w:b/>
          <w:bCs/>
          <w:sz w:val="24"/>
          <w:szCs w:val="24"/>
          <w:lang w:val="en-US" w:eastAsia="es-ES_tradnl"/>
        </w:rPr>
        <w:t>Croix Des Bretons 3</w:t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 w:rsidRPr="008F700D">
        <w:rPr>
          <w:sz w:val="24"/>
          <w:szCs w:val="24"/>
          <w:lang w:val="en-US" w:eastAsia="es-ES_tradnl"/>
        </w:rPr>
        <w:t>7 Rue Marie Saint-Frai</w:t>
      </w:r>
    </w:p>
    <w:p w14:paraId="6A7C16EF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3588B986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59421655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575F8DC0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07CDD48C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7E5FB182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3829C056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34C483AD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71FC54EB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7852A9BD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6DB6A1DB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126C3CDB" w14:textId="77777777" w:rsidR="00846236" w:rsidRPr="00DB5F9B" w:rsidRDefault="00846236" w:rsidP="00846236">
      <w:pPr>
        <w:pStyle w:val="Sinespaciado"/>
        <w:rPr>
          <w:b/>
          <w:bCs/>
          <w:sz w:val="28"/>
          <w:szCs w:val="28"/>
          <w:lang w:eastAsia="es-ES_tradnl"/>
        </w:rPr>
      </w:pPr>
      <w:r w:rsidRPr="00DB5F9B">
        <w:rPr>
          <w:b/>
          <w:bCs/>
          <w:sz w:val="28"/>
          <w:szCs w:val="28"/>
          <w:lang w:eastAsia="es-ES_tradnl"/>
        </w:rPr>
        <w:t>CONDICIONES GENERALES:</w:t>
      </w:r>
      <w:r w:rsidRPr="00DB5F9B">
        <w:rPr>
          <w:b/>
          <w:bCs/>
          <w:sz w:val="28"/>
          <w:szCs w:val="28"/>
          <w:lang w:eastAsia="es-ES_tradnl"/>
        </w:rPr>
        <w:br/>
      </w:r>
    </w:p>
    <w:p w14:paraId="5D675F6B" w14:textId="77777777" w:rsidR="00846236" w:rsidRPr="00846236" w:rsidRDefault="00846236" w:rsidP="00846236">
      <w:pPr>
        <w:pStyle w:val="Sinespaciado"/>
        <w:numPr>
          <w:ilvl w:val="0"/>
          <w:numId w:val="4"/>
        </w:numPr>
        <w:rPr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Vigencia de precios:</w:t>
      </w:r>
      <w:r w:rsidRPr="00846236">
        <w:rPr>
          <w:sz w:val="24"/>
          <w:szCs w:val="24"/>
          <w:lang w:val="es-PE" w:eastAsia="es-ES_tradnl"/>
        </w:rPr>
        <w:t xml:space="preserve"> Precios válidos para compras hasta el 30 de diciembre del 2026.</w:t>
      </w:r>
    </w:p>
    <w:p w14:paraId="61C47F1C" w14:textId="4E094388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10 % incluido IGV, descontando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los impuestos hoteleros de US$ </w:t>
      </w:r>
      <w:r w:rsidR="00E84AAC">
        <w:rPr>
          <w:rFonts w:ascii="Arial" w:eastAsia="Times New Roman" w:hAnsi="Arial" w:cs="Arial"/>
          <w:sz w:val="24"/>
          <w:szCs w:val="24"/>
          <w:lang w:eastAsia="es-ES_tradnl"/>
        </w:rPr>
        <w:t>72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.00 por persona.</w:t>
      </w:r>
    </w:p>
    <w:p w14:paraId="4A4D3CF2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USD 20 por pasajero.</w:t>
      </w:r>
    </w:p>
    <w:p w14:paraId="1027FFB6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69899CE4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5F54C45F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51FE5FC8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26AD4B62" w14:textId="77777777" w:rsidR="00846236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y simple</w:t>
      </w:r>
    </w:p>
    <w:p w14:paraId="6131AC44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9AA9959" w14:textId="77777777" w:rsidR="00846236" w:rsidRPr="006156CC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</w:pPr>
      <w:r w:rsidRPr="006156CC">
        <w:rPr>
          <w:rFonts w:ascii="Arial" w:eastAsia="Times New Roman" w:hAnsi="Arial" w:cs="Arial"/>
          <w:b/>
          <w:bCs/>
          <w:sz w:val="24"/>
          <w:szCs w:val="24"/>
          <w:highlight w:val="cyan"/>
          <w:lang w:eastAsia="es-ES_tradnl"/>
        </w:rPr>
        <w:t>Check-in / Check-</w:t>
      </w:r>
      <w:proofErr w:type="spellStart"/>
      <w:r w:rsidRPr="006156CC">
        <w:rPr>
          <w:rFonts w:ascii="Arial" w:eastAsia="Times New Roman" w:hAnsi="Arial" w:cs="Arial"/>
          <w:b/>
          <w:bCs/>
          <w:sz w:val="24"/>
          <w:szCs w:val="24"/>
          <w:highlight w:val="cyan"/>
          <w:lang w:eastAsia="es-ES_tradnl"/>
        </w:rPr>
        <w:t>out</w:t>
      </w:r>
      <w:proofErr w:type="spellEnd"/>
      <w:r w:rsidRPr="006156CC">
        <w:rPr>
          <w:rFonts w:ascii="Arial" w:eastAsia="Times New Roman" w:hAnsi="Arial" w:cs="Arial"/>
          <w:b/>
          <w:bCs/>
          <w:sz w:val="24"/>
          <w:szCs w:val="24"/>
          <w:highlight w:val="cyan"/>
          <w:lang w:eastAsia="es-ES_tradnl"/>
        </w:rPr>
        <w:t>:</w:t>
      </w:r>
      <w:r w:rsidRPr="006156CC"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  <w:t xml:space="preserve"> Ingreso desde las 3:00 p. m. y salida hasta las 1</w:t>
      </w:r>
      <w:r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  <w:t>0</w:t>
      </w:r>
      <w:r w:rsidRPr="006156CC"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  <w:t xml:space="preserve">:00 a. m. </w:t>
      </w:r>
    </w:p>
    <w:p w14:paraId="30C9D3B5" w14:textId="77777777" w:rsidR="00846236" w:rsidRPr="006156CC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</w:pPr>
      <w:r w:rsidRPr="006156CC"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  <w:t>Los horarios pueden variar según el destino</w:t>
      </w:r>
    </w:p>
    <w:p w14:paraId="49CBA191" w14:textId="77777777" w:rsidR="00846236" w:rsidRPr="0086215E" w:rsidRDefault="00846236" w:rsidP="00846236">
      <w:pPr>
        <w:pStyle w:val="Prrafodelista"/>
        <w:numPr>
          <w:ilvl w:val="0"/>
          <w:numId w:val="4"/>
        </w:numPr>
        <w:jc w:val="both"/>
        <w:rPr>
          <w:rFonts w:ascii="Arial" w:eastAsia="Times New Roman" w:hAnsi="Arial" w:cs="Arial"/>
          <w:sz w:val="24"/>
          <w:szCs w:val="24"/>
          <w:highlight w:val="green"/>
          <w:lang w:eastAsia="es-ES_tradnl"/>
        </w:rPr>
      </w:pPr>
      <w:r w:rsidRPr="0086215E">
        <w:rPr>
          <w:rFonts w:ascii="Arial" w:eastAsia="Times New Roman" w:hAnsi="Arial" w:cs="Arial"/>
          <w:b/>
          <w:bCs/>
          <w:sz w:val="24"/>
          <w:szCs w:val="24"/>
          <w:highlight w:val="green"/>
          <w:lang w:eastAsia="es-ES_tradnl"/>
        </w:rPr>
        <w:t xml:space="preserve">Equipaje durante el circuito: </w:t>
      </w:r>
      <w:r w:rsidRPr="0086215E">
        <w:rPr>
          <w:rFonts w:ascii="Arial" w:eastAsia="Times New Roman" w:hAnsi="Arial" w:cs="Arial"/>
          <w:sz w:val="24"/>
          <w:szCs w:val="24"/>
          <w:highlight w:val="green"/>
          <w:lang w:eastAsia="es-ES_tradnl"/>
        </w:rPr>
        <w:t xml:space="preserve">Debido a la limitación de la capacidad de los autocares, se permitirá el transporte máximo de una maleta (máx. 20 </w:t>
      </w:r>
      <w:proofErr w:type="spellStart"/>
      <w:r w:rsidRPr="0086215E">
        <w:rPr>
          <w:rFonts w:ascii="Arial" w:eastAsia="Times New Roman" w:hAnsi="Arial" w:cs="Arial"/>
          <w:sz w:val="24"/>
          <w:szCs w:val="24"/>
          <w:highlight w:val="green"/>
          <w:lang w:eastAsia="es-ES_tradnl"/>
        </w:rPr>
        <w:t>kgs</w:t>
      </w:r>
      <w:proofErr w:type="spellEnd"/>
      <w:r w:rsidRPr="0086215E">
        <w:rPr>
          <w:rFonts w:ascii="Arial" w:eastAsia="Times New Roman" w:hAnsi="Arial" w:cs="Arial"/>
          <w:sz w:val="24"/>
          <w:szCs w:val="24"/>
          <w:highlight w:val="green"/>
          <w:lang w:eastAsia="es-ES_tradnl"/>
        </w:rPr>
        <w:t>) y un bolso de mano por persona.</w:t>
      </w:r>
    </w:p>
    <w:p w14:paraId="24021736" w14:textId="427D90AB" w:rsidR="00846236" w:rsidRPr="00041E1B" w:rsidRDefault="00846236" w:rsidP="00846236">
      <w:pPr>
        <w:pStyle w:val="Prrafodelista"/>
        <w:numPr>
          <w:ilvl w:val="0"/>
          <w:numId w:val="4"/>
        </w:num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41E1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</w:t>
      </w:r>
      <w:r w:rsidR="00E84AAC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raslados</w:t>
      </w:r>
      <w:r w:rsidRPr="00041E1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: </w:t>
      </w:r>
      <w:r w:rsidRPr="00041E1B">
        <w:rPr>
          <w:rFonts w:ascii="Arial" w:eastAsia="Times New Roman" w:hAnsi="Arial" w:cs="Arial"/>
          <w:sz w:val="24"/>
          <w:szCs w:val="24"/>
          <w:lang w:eastAsia="es-ES_tradnl"/>
        </w:rPr>
        <w:t>Se considera siempre desde y hasta el aeropuerto principal de cada ciudad. En caso de llegada a un aeropuerto secundario, estación de tren, puerto u otro medio, el mismo podrá suponer un recargo en el precio del programa correspondiente. Favor consultarnos. </w:t>
      </w:r>
    </w:p>
    <w:p w14:paraId="7F413CCB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04C63135" w14:textId="77777777" w:rsidR="00846236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</w:t>
      </w:r>
    </w:p>
    <w:p w14:paraId="425A82AA" w14:textId="77777777" w:rsidR="00846236" w:rsidRPr="00DB5F9B" w:rsidRDefault="00846236" w:rsidP="00846236">
      <w:pPr>
        <w:pStyle w:val="Prrafodelista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Las cancelaciones se penalizan con el 100 % una vez realizado el pago final.</w:t>
      </w:r>
    </w:p>
    <w:p w14:paraId="25538761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107D62FE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354B5A14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6CB86C3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68FDA3FB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6588B66A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Responsabilidad de la agencia: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8CADF5E" w14:textId="77777777" w:rsidR="00846236" w:rsidRPr="00846236" w:rsidRDefault="00846236" w:rsidP="00846236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29E7F157" w14:textId="77777777" w:rsidR="00846236" w:rsidRPr="00846236" w:rsidRDefault="00846236" w:rsidP="00846236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4222686D" w14:textId="77777777" w:rsidR="00846236" w:rsidRPr="00846236" w:rsidRDefault="00846236" w:rsidP="00846236">
      <w:pPr>
        <w:spacing w:before="100" w:beforeAutospacing="1" w:after="100" w:afterAutospacing="1"/>
        <w:jc w:val="center"/>
        <w:rPr>
          <w:rFonts w:eastAsia="Times New Roman"/>
          <w:b/>
          <w:bCs/>
          <w:sz w:val="24"/>
          <w:szCs w:val="24"/>
          <w:lang w:val="es-PE" w:eastAsia="es-ES_tradnl"/>
        </w:rPr>
      </w:pPr>
      <w:r w:rsidRPr="00846236">
        <w:rPr>
          <w:rFonts w:eastAsia="Times New Roman"/>
          <w:b/>
          <w:bCs/>
          <w:sz w:val="24"/>
          <w:szCs w:val="24"/>
          <w:lang w:val="es-PE" w:eastAsia="es-ES_tradnl"/>
        </w:rPr>
        <w:t>Por favor, revise nuestras condiciones generales en el siguiente enlace: </w:t>
      </w:r>
      <w:hyperlink r:id="rId7" w:history="1">
        <w:r w:rsidRPr="00846236">
          <w:rPr>
            <w:rStyle w:val="Hipervnculo"/>
            <w:rFonts w:eastAsia="Times New Roman"/>
            <w:b/>
            <w:bCs/>
            <w:sz w:val="24"/>
            <w:szCs w:val="24"/>
            <w:lang w:val="es-PE" w:eastAsia="es-ES_tradnl"/>
          </w:rPr>
          <w:t>https://conexionts.com/condiciones-generales-mayorista/</w:t>
        </w:r>
      </w:hyperlink>
    </w:p>
    <w:p w14:paraId="3D0D04ED" w14:textId="77777777" w:rsidR="00846236" w:rsidRPr="00846236" w:rsidRDefault="00846236" w:rsidP="00846236">
      <w:pPr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  <w:lang w:val="es-PE"/>
        </w:rPr>
      </w:pPr>
      <w:r w:rsidRPr="00846236">
        <w:rPr>
          <w:rFonts w:eastAsia="Times New Roman"/>
          <w:b/>
          <w:bCs/>
          <w:sz w:val="24"/>
          <w:szCs w:val="24"/>
          <w:highlight w:val="yellow"/>
          <w:lang w:val="es-PE" w:eastAsia="es-ES_tradnl"/>
        </w:rPr>
        <w:t>MATERIAL INFORMATIVO PARA USO EXCLUSIVO DE AGENCIAS DE VIAJES.</w:t>
      </w:r>
    </w:p>
    <w:p w14:paraId="3782BE15" w14:textId="77777777" w:rsidR="00846236" w:rsidRPr="00846236" w:rsidRDefault="00846236" w:rsidP="00846236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bookmarkEnd w:id="1"/>
    <w:bookmarkEnd w:id="2"/>
    <w:p w14:paraId="2DC2F822" w14:textId="77777777" w:rsidR="00846236" w:rsidRPr="00846236" w:rsidRDefault="00846236" w:rsidP="00846236">
      <w:pPr>
        <w:rPr>
          <w:sz w:val="24"/>
          <w:szCs w:val="24"/>
          <w:lang w:val="es-PE"/>
        </w:rPr>
      </w:pPr>
    </w:p>
    <w:p w14:paraId="7DDACFAE" w14:textId="77777777" w:rsidR="000009A7" w:rsidRPr="00846236" w:rsidRDefault="000009A7">
      <w:pPr>
        <w:spacing w:after="0"/>
        <w:rPr>
          <w:lang w:val="es-PE"/>
        </w:rPr>
      </w:pPr>
    </w:p>
    <w:sectPr w:rsidR="000009A7" w:rsidRPr="00846236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50121" w14:textId="77777777" w:rsidR="00C720F3" w:rsidRDefault="00C720F3">
      <w:pPr>
        <w:spacing w:after="0" w:line="240" w:lineRule="auto"/>
      </w:pPr>
      <w:r>
        <w:separator/>
      </w:r>
    </w:p>
  </w:endnote>
  <w:endnote w:type="continuationSeparator" w:id="0">
    <w:p w14:paraId="7371A020" w14:textId="77777777" w:rsidR="00C720F3" w:rsidRDefault="00C72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824E77-0EF0-4872-8AFA-BAF8EBE8728D}"/>
    <w:embedBold r:id="rId2" w:fontKey="{61A7A7FC-F2BF-4E7E-9385-9199EEC7DF6E}"/>
    <w:embedItalic r:id="rId3" w:fontKey="{B4A1A273-66BB-422D-8C78-46CE0F657953}"/>
    <w:embedBoldItalic r:id="rId4" w:fontKey="{E2FE1313-6792-4829-BB7A-01440AFA46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B42D2E4-B012-490E-ADDB-496A7DADA5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946E" w14:textId="77777777" w:rsidR="000009A7" w:rsidRDefault="000009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53227CF" w14:textId="77777777" w:rsidR="000009A7" w:rsidRDefault="000009A7">
    <w:pPr>
      <w:pBdr>
        <w:bottom w:val="single" w:sz="4" w:space="1" w:color="005B8F"/>
      </w:pBdr>
      <w:jc w:val="center"/>
    </w:pPr>
  </w:p>
  <w:p w14:paraId="202E26F6" w14:textId="77777777" w:rsidR="000009A7" w:rsidRPr="00846236" w:rsidRDefault="00000000">
    <w:pPr>
      <w:spacing w:before="40" w:after="0"/>
      <w:jc w:val="center"/>
      <w:rPr>
        <w:lang w:val="es-PE"/>
      </w:rPr>
    </w:pPr>
    <w:r w:rsidRPr="00846236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25998176" w14:textId="77777777" w:rsidR="000009A7" w:rsidRPr="00846236" w:rsidRDefault="00000000">
    <w:pPr>
      <w:spacing w:after="0"/>
      <w:jc w:val="center"/>
      <w:rPr>
        <w:lang w:val="es-PE"/>
      </w:rPr>
    </w:pPr>
    <w:r w:rsidRPr="00846236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E60A6" w14:textId="77777777" w:rsidR="00C720F3" w:rsidRDefault="00C720F3">
      <w:pPr>
        <w:spacing w:after="0" w:line="240" w:lineRule="auto"/>
      </w:pPr>
      <w:r>
        <w:separator/>
      </w:r>
    </w:p>
  </w:footnote>
  <w:footnote w:type="continuationSeparator" w:id="0">
    <w:p w14:paraId="11DDE99D" w14:textId="77777777" w:rsidR="00C720F3" w:rsidRDefault="00C72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D228" w14:textId="77777777" w:rsidR="000009A7" w:rsidRDefault="000009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0009A7" w14:paraId="1A1D9D69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EA40D2B" w14:textId="77777777" w:rsidR="000009A7" w:rsidRDefault="00000000">
          <w:r>
            <w:rPr>
              <w:noProof/>
            </w:rPr>
            <w:drawing>
              <wp:inline distT="0" distB="0" distL="114300" distR="114300" wp14:anchorId="24059380" wp14:editId="04F85186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99ECC8" w14:textId="77777777" w:rsidR="000009A7" w:rsidRDefault="000009A7"/>
      </w:tc>
    </w:tr>
  </w:tbl>
  <w:p w14:paraId="7D2C7612" w14:textId="77777777" w:rsidR="000009A7" w:rsidRDefault="000009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4B43"/>
    <w:multiLevelType w:val="hybridMultilevel"/>
    <w:tmpl w:val="23EC852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2C53FE"/>
    <w:multiLevelType w:val="multilevel"/>
    <w:tmpl w:val="E372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C56FDE"/>
    <w:multiLevelType w:val="hybridMultilevel"/>
    <w:tmpl w:val="DCFAEE38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B6374"/>
    <w:multiLevelType w:val="hybridMultilevel"/>
    <w:tmpl w:val="1F8205EE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1715322">
    <w:abstractNumId w:val="3"/>
  </w:num>
  <w:num w:numId="2" w16cid:durableId="1333800975">
    <w:abstractNumId w:val="4"/>
  </w:num>
  <w:num w:numId="3" w16cid:durableId="1332638588">
    <w:abstractNumId w:val="1"/>
  </w:num>
  <w:num w:numId="4" w16cid:durableId="1843741259">
    <w:abstractNumId w:val="2"/>
  </w:num>
  <w:num w:numId="5" w16cid:durableId="130616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9A7"/>
    <w:rsid w:val="000009A7"/>
    <w:rsid w:val="00095610"/>
    <w:rsid w:val="006A4567"/>
    <w:rsid w:val="006D36AE"/>
    <w:rsid w:val="00846236"/>
    <w:rsid w:val="00C720F3"/>
    <w:rsid w:val="00D91E25"/>
    <w:rsid w:val="00E8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446105"/>
  <w15:docId w15:val="{DA8306B2-6994-4AF2-881C-99A94D02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846236"/>
  </w:style>
  <w:style w:type="paragraph" w:styleId="Sinespaciado">
    <w:name w:val="No Spacing"/>
    <w:link w:val="SinespaciadoCar"/>
    <w:uiPriority w:val="1"/>
    <w:qFormat/>
    <w:rsid w:val="0084623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846236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uiPriority w:val="99"/>
    <w:unhideWhenUsed/>
    <w:rsid w:val="0084623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1209</Words>
  <Characters>6544</Characters>
  <Application>Microsoft Office Word</Application>
  <DocSecurity>0</DocSecurity>
  <Lines>218</Lines>
  <Paragraphs>119</Paragraphs>
  <ScaleCrop>false</ScaleCrop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Mayorista</cp:lastModifiedBy>
  <cp:revision>6</cp:revision>
  <dcterms:created xsi:type="dcterms:W3CDTF">2026-10-13T18:26:00Z</dcterms:created>
  <dcterms:modified xsi:type="dcterms:W3CDTF">2026-10-13T18:40:00Z</dcterms:modified>
</cp:coreProperties>
</file>