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655C73" w14:textId="0ECB62B5" w:rsidR="001D7A88" w:rsidRPr="00E76546" w:rsidRDefault="00DB7B3F" w:rsidP="00840999">
      <w:pPr>
        <w:pStyle w:val="Sinespaciado"/>
        <w:jc w:val="center"/>
        <w:rPr>
          <w:rFonts w:ascii="Arial" w:hAnsi="Arial" w:cs="Arial"/>
          <w:b/>
          <w:bCs/>
          <w:sz w:val="52"/>
          <w:szCs w:val="52"/>
          <w:lang w:val="es-ES_tradnl" w:eastAsia="es-ES"/>
        </w:rPr>
      </w:pPr>
      <w:r w:rsidRPr="00E76546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CANCÚ</w:t>
      </w:r>
      <w:r w:rsidR="000A2EB2" w:rsidRPr="00E76546">
        <w:rPr>
          <w:rFonts w:ascii="Arial" w:hAnsi="Arial" w:cs="Arial"/>
          <w:b/>
          <w:bCs/>
          <w:color w:val="000000" w:themeColor="text1"/>
          <w:sz w:val="60"/>
          <w:szCs w:val="60"/>
          <w:lang w:val="es-ES_tradnl" w:eastAsia="es-ES"/>
        </w:rPr>
        <w:t>N</w:t>
      </w:r>
    </w:p>
    <w:p w14:paraId="03985E54" w14:textId="01D9AF99" w:rsidR="001D7A88" w:rsidRPr="00E76546" w:rsidRDefault="00BA5DF8" w:rsidP="00840999">
      <w:pPr>
        <w:pStyle w:val="Sinespaciado"/>
        <w:jc w:val="center"/>
        <w:rPr>
          <w:rFonts w:ascii="Arial" w:hAnsi="Arial" w:cs="Arial"/>
          <w:sz w:val="40"/>
          <w:szCs w:val="40"/>
          <w:lang w:val="es-ES_tradnl" w:eastAsia="es-ES"/>
        </w:rPr>
      </w:pPr>
      <w:bookmarkStart w:id="0" w:name="_Hlk220936879"/>
      <w:r w:rsidRPr="00E76546">
        <w:rPr>
          <w:rFonts w:ascii="Arial" w:hAnsi="Arial" w:cs="Arial"/>
          <w:b/>
          <w:bCs/>
          <w:color w:val="A5A5A5" w:themeColor="accent3"/>
          <w:sz w:val="32"/>
          <w:szCs w:val="32"/>
          <w:lang w:val="es-ES_tradnl" w:eastAsia="es-ES"/>
        </w:rPr>
        <w:t>05 DÍAS / 04 NOCHES</w:t>
      </w:r>
      <w:bookmarkEnd w:id="0"/>
    </w:p>
    <w:p w14:paraId="076778FD" w14:textId="77777777" w:rsidR="001D7A88" w:rsidRPr="00E76546" w:rsidRDefault="001D7A88" w:rsidP="00775BB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94F6B5A" w14:textId="77777777" w:rsidR="008C74ED" w:rsidRPr="00E76546" w:rsidRDefault="008C74ED" w:rsidP="00775BB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2799256E" w14:textId="77777777" w:rsidR="001D7A88" w:rsidRPr="00E76546" w:rsidRDefault="001D7A88" w:rsidP="00775BBD">
      <w:pPr>
        <w:pStyle w:val="Sinespaciado"/>
        <w:jc w:val="both"/>
        <w:rPr>
          <w:rFonts w:ascii="Arial" w:hAnsi="Arial" w:cs="Arial"/>
          <w:sz w:val="20"/>
          <w:szCs w:val="20"/>
          <w:lang w:val="es-ES_tradnl" w:eastAsia="es-ES"/>
        </w:rPr>
      </w:pPr>
    </w:p>
    <w:p w14:paraId="50FAF927" w14:textId="77777777" w:rsidR="00295791" w:rsidRPr="00E76546" w:rsidRDefault="00295791" w:rsidP="00295791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  <w:bookmarkStart w:id="1" w:name="_Hlk219217049"/>
      <w:r w:rsidRPr="00E76546">
        <w:rPr>
          <w:rFonts w:ascii="Arial" w:hAnsi="Arial" w:cs="Arial"/>
          <w:b/>
          <w:bCs/>
          <w:sz w:val="28"/>
          <w:szCs w:val="28"/>
          <w:lang w:val="es-ES_tradnl" w:eastAsia="es-ES"/>
        </w:rPr>
        <w:t xml:space="preserve">INCLUYE:  </w:t>
      </w:r>
    </w:p>
    <w:p w14:paraId="5350E76D" w14:textId="77777777" w:rsidR="00295791" w:rsidRPr="00E76546" w:rsidRDefault="00295791" w:rsidP="00295791">
      <w:pPr>
        <w:pStyle w:val="Sinespaciado"/>
        <w:jc w:val="both"/>
        <w:rPr>
          <w:rFonts w:ascii="Arial" w:hAnsi="Arial" w:cs="Arial"/>
          <w:b/>
          <w:bCs/>
          <w:sz w:val="28"/>
          <w:szCs w:val="28"/>
          <w:lang w:val="es-ES_tradnl" w:eastAsia="es-ES"/>
        </w:rPr>
      </w:pPr>
    </w:p>
    <w:bookmarkEnd w:id="1"/>
    <w:p w14:paraId="0CD073E6" w14:textId="4D4A5856" w:rsidR="001D7A88" w:rsidRPr="0061578B" w:rsidRDefault="001D7A88" w:rsidP="0061578B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61578B">
        <w:rPr>
          <w:rFonts w:ascii="Arial" w:hAnsi="Arial" w:cs="Arial"/>
          <w:sz w:val="24"/>
          <w:szCs w:val="24"/>
          <w:lang w:val="es-ES_tradnl" w:eastAsia="es-ES"/>
        </w:rPr>
        <w:t>Traslado aeropuerto – hotel – aeropuerto, en servicio regular</w:t>
      </w:r>
    </w:p>
    <w:p w14:paraId="33FAE358" w14:textId="54208259" w:rsidR="001D7A88" w:rsidRPr="00E76546" w:rsidRDefault="007B5377" w:rsidP="00775BBD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E76546">
        <w:rPr>
          <w:rFonts w:ascii="Arial" w:hAnsi="Arial" w:cs="Arial"/>
          <w:sz w:val="24"/>
          <w:szCs w:val="24"/>
          <w:lang w:val="es-ES_tradnl" w:eastAsia="es-ES"/>
        </w:rPr>
        <w:t>4</w:t>
      </w:r>
      <w:r w:rsidR="001D7A88" w:rsidRPr="00E76546">
        <w:rPr>
          <w:rFonts w:ascii="Arial" w:hAnsi="Arial" w:cs="Arial"/>
          <w:sz w:val="24"/>
          <w:szCs w:val="24"/>
          <w:lang w:val="es-ES_tradnl" w:eastAsia="es-ES"/>
        </w:rPr>
        <w:t xml:space="preserve"> noches de alojamiento en el hotel a elegir</w:t>
      </w:r>
    </w:p>
    <w:p w14:paraId="3AF087ED" w14:textId="77777777" w:rsidR="001D7A88" w:rsidRPr="00E76546" w:rsidRDefault="001D7A88" w:rsidP="00775BBD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E76546">
        <w:rPr>
          <w:rFonts w:ascii="Arial" w:hAnsi="Arial" w:cs="Arial"/>
          <w:sz w:val="24"/>
          <w:szCs w:val="24"/>
          <w:lang w:val="es-ES_tradnl" w:eastAsia="es-ES"/>
        </w:rPr>
        <w:t>Plan Todo Incluido</w:t>
      </w:r>
    </w:p>
    <w:p w14:paraId="551C6555" w14:textId="24293DFC" w:rsidR="00134A01" w:rsidRPr="00E76546" w:rsidRDefault="00134A01" w:rsidP="00134A01">
      <w:pPr>
        <w:pStyle w:val="Sinespaciado"/>
        <w:numPr>
          <w:ilvl w:val="0"/>
          <w:numId w:val="1"/>
        </w:numPr>
        <w:jc w:val="both"/>
        <w:rPr>
          <w:rFonts w:ascii="Arial" w:hAnsi="Arial" w:cs="Arial"/>
          <w:sz w:val="24"/>
          <w:szCs w:val="24"/>
          <w:lang w:val="es-ES_tradnl" w:eastAsia="es-ES"/>
        </w:rPr>
      </w:pPr>
      <w:r w:rsidRPr="00E76546">
        <w:rPr>
          <w:rFonts w:ascii="Arial" w:hAnsi="Arial" w:cs="Arial"/>
          <w:sz w:val="24"/>
          <w:szCs w:val="24"/>
          <w:lang w:val="es-ES_tradnl" w:eastAsia="es-ES"/>
        </w:rPr>
        <w:t>Tarjeta de Asistencia Assist Card</w:t>
      </w:r>
      <w:r w:rsidR="00520CDD" w:rsidRPr="00E76546">
        <w:rPr>
          <w:rFonts w:ascii="Arial" w:hAnsi="Arial" w:cs="Arial"/>
          <w:sz w:val="24"/>
          <w:szCs w:val="24"/>
          <w:lang w:val="es-ES_tradnl" w:eastAsia="es-ES"/>
        </w:rPr>
        <w:t>, hasta los 85 años.</w:t>
      </w:r>
      <w:r w:rsidRPr="00E76546">
        <w:rPr>
          <w:rFonts w:ascii="Arial" w:hAnsi="Arial" w:cs="Arial"/>
          <w:sz w:val="24"/>
          <w:szCs w:val="24"/>
          <w:lang w:val="es-ES_tradnl" w:eastAsia="es-ES"/>
        </w:rPr>
        <w:t xml:space="preserve"> (cobertura US$ 60K).</w:t>
      </w:r>
    </w:p>
    <w:p w14:paraId="79703AE7" w14:textId="77777777" w:rsidR="001D7A88" w:rsidRPr="00E76546" w:rsidRDefault="001D7A88" w:rsidP="00775BBD">
      <w:pPr>
        <w:pStyle w:val="Sinespaciado"/>
        <w:jc w:val="both"/>
        <w:rPr>
          <w:rFonts w:ascii="Arial" w:hAnsi="Arial" w:cs="Arial"/>
          <w:lang w:val="es-ES_tradnl" w:eastAsia="es-ES"/>
        </w:rPr>
      </w:pPr>
      <w:bookmarkStart w:id="2" w:name="_Hlk124875420"/>
    </w:p>
    <w:bookmarkEnd w:id="2"/>
    <w:p w14:paraId="1717BAE9" w14:textId="77777777" w:rsidR="00AD4670" w:rsidRPr="00E76546" w:rsidRDefault="00AD4670" w:rsidP="00775BBD">
      <w:pPr>
        <w:pStyle w:val="Sinespaciado"/>
        <w:jc w:val="both"/>
        <w:rPr>
          <w:rFonts w:ascii="Arial" w:hAnsi="Arial" w:cs="Arial"/>
        </w:rPr>
      </w:pPr>
    </w:p>
    <w:p w14:paraId="2E5472A0" w14:textId="77777777" w:rsidR="000A54B2" w:rsidRDefault="00520CDD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  <w:r w:rsidRPr="00E76546">
        <w:rPr>
          <w:rFonts w:ascii="Arial" w:hAnsi="Arial" w:cs="Arial"/>
          <w:b/>
          <w:bCs/>
          <w:lang w:val="es-ES_tradnl" w:eastAsia="es-ES"/>
        </w:rPr>
        <w:t>Precios por persona:</w:t>
      </w:r>
    </w:p>
    <w:p w14:paraId="7C1EA028" w14:textId="77777777" w:rsidR="001728BC" w:rsidRDefault="001728BC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tbl>
      <w:tblPr>
        <w:tblW w:w="11482" w:type="dxa"/>
        <w:tblInd w:w="-856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38"/>
        <w:gridCol w:w="709"/>
        <w:gridCol w:w="1522"/>
        <w:gridCol w:w="630"/>
        <w:gridCol w:w="683"/>
        <w:gridCol w:w="593"/>
        <w:gridCol w:w="541"/>
        <w:gridCol w:w="567"/>
        <w:gridCol w:w="519"/>
        <w:gridCol w:w="617"/>
        <w:gridCol w:w="519"/>
        <w:gridCol w:w="617"/>
        <w:gridCol w:w="519"/>
        <w:gridCol w:w="753"/>
        <w:gridCol w:w="855"/>
      </w:tblGrid>
      <w:tr w:rsidR="001728BC" w:rsidRPr="001728BC" w14:paraId="5BFFA755" w14:textId="77777777" w:rsidTr="001728BC">
        <w:trPr>
          <w:trHeight w:val="276"/>
        </w:trPr>
        <w:tc>
          <w:tcPr>
            <w:tcW w:w="9874" w:type="dxa"/>
            <w:gridSpan w:val="13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B3382D3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PROGRAMA SOLO SERVICIOS</w:t>
            </w:r>
          </w:p>
        </w:tc>
        <w:tc>
          <w:tcPr>
            <w:tcW w:w="1608" w:type="dxa"/>
            <w:gridSpan w:val="2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022EE479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VIGENCIA</w:t>
            </w:r>
          </w:p>
        </w:tc>
      </w:tr>
      <w:tr w:rsidR="001728BC" w:rsidRPr="001728BC" w14:paraId="2E8773A4" w14:textId="77777777" w:rsidTr="001728BC">
        <w:trPr>
          <w:trHeight w:val="552"/>
        </w:trPr>
        <w:tc>
          <w:tcPr>
            <w:tcW w:w="18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9C35C9E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HOTEL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6C50A17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CAT.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020F563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HABITACIÓN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B72B96B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SGL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B4031A3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58BD061E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DBL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66A086CF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760B234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TPL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13A14A29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2DA6D57F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1° CHD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7459315D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vAlign w:val="center"/>
            <w:hideMark/>
          </w:tcPr>
          <w:p w14:paraId="1CC7C0E3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2° CHD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63F80EF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N.A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3D421AB4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DEL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002060"/>
            <w:noWrap/>
            <w:vAlign w:val="center"/>
            <w:hideMark/>
          </w:tcPr>
          <w:p w14:paraId="2C0748FA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FFFFFF"/>
                <w:lang w:eastAsia="es-PE"/>
              </w:rPr>
              <w:t>AL</w:t>
            </w:r>
          </w:p>
        </w:tc>
      </w:tr>
      <w:tr w:rsidR="001728BC" w:rsidRPr="001728BC" w14:paraId="1499AF71" w14:textId="77777777" w:rsidTr="001728BC">
        <w:trPr>
          <w:trHeight w:val="552"/>
        </w:trPr>
        <w:tc>
          <w:tcPr>
            <w:tcW w:w="18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D6C25BC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Iberostar Selection Cancún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8F057E4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1768A152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color w:val="000000"/>
                <w:lang w:eastAsia="es-PE"/>
              </w:rPr>
              <w:t>Premium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40171F3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color w:val="000000"/>
                <w:lang w:eastAsia="es-PE"/>
              </w:rPr>
              <w:t xml:space="preserve">1111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67D42BA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color w:val="000000"/>
                <w:lang w:eastAsia="es-PE"/>
              </w:rPr>
              <w:t>273</w:t>
            </w:r>
          </w:p>
        </w:tc>
        <w:tc>
          <w:tcPr>
            <w:tcW w:w="593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F8CBAD"/>
            <w:noWrap/>
            <w:vAlign w:val="center"/>
            <w:hideMark/>
          </w:tcPr>
          <w:p w14:paraId="6E75D666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color w:val="000000"/>
                <w:lang w:eastAsia="es-PE"/>
              </w:rPr>
              <w:t>655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9AEF86C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color w:val="000000"/>
                <w:lang w:eastAsia="es-PE"/>
              </w:rPr>
              <w:t>156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7D1A55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604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267F337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143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8EA51A2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350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04A86B9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78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61F3D01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350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7740203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78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387E2533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1-Set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A65F5F5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  <w:tr w:rsidR="001728BC" w:rsidRPr="001728BC" w14:paraId="539E7E14" w14:textId="77777777" w:rsidTr="001728BC">
        <w:trPr>
          <w:trHeight w:val="552"/>
        </w:trPr>
        <w:tc>
          <w:tcPr>
            <w:tcW w:w="1838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66EC4A0E" w14:textId="2E1251EE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Iberostar Selection Coral Canc</w:t>
            </w:r>
            <w:r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ú</w:t>
            </w:r>
            <w:r w:rsidRPr="001728B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n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E1EA48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b/>
                <w:bCs/>
                <w:color w:val="000000"/>
                <w:lang w:eastAsia="es-PE"/>
              </w:rPr>
              <w:t>5*</w:t>
            </w:r>
          </w:p>
        </w:tc>
        <w:tc>
          <w:tcPr>
            <w:tcW w:w="152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14:paraId="22E594EA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color w:val="000000"/>
                <w:lang w:eastAsia="es-PE"/>
              </w:rPr>
              <w:t>Junior Suite</w:t>
            </w:r>
          </w:p>
        </w:tc>
        <w:tc>
          <w:tcPr>
            <w:tcW w:w="630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5C8E96CB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color w:val="000000"/>
                <w:lang w:eastAsia="es-PE"/>
              </w:rPr>
              <w:t xml:space="preserve">1320 </w:t>
            </w:r>
          </w:p>
        </w:tc>
        <w:tc>
          <w:tcPr>
            <w:tcW w:w="68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53BD604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color w:val="000000"/>
                <w:lang w:eastAsia="es-PE"/>
              </w:rPr>
              <w:t>326</w:t>
            </w:r>
          </w:p>
        </w:tc>
        <w:tc>
          <w:tcPr>
            <w:tcW w:w="5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8E435A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color w:val="000000"/>
                <w:lang w:eastAsia="es-PE"/>
              </w:rPr>
              <w:t>774</w:t>
            </w:r>
          </w:p>
        </w:tc>
        <w:tc>
          <w:tcPr>
            <w:tcW w:w="54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43BA9CC0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lang w:eastAsia="es-PE"/>
              </w:rPr>
            </w:pPr>
            <w:r w:rsidRPr="001728BC">
              <w:rPr>
                <w:rFonts w:ascii="Arial" w:eastAsia="Times New Roman" w:hAnsi="Arial" w:cs="Arial"/>
                <w:color w:val="000000"/>
                <w:lang w:eastAsia="es-PE"/>
              </w:rPr>
              <w:t>187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691C4F68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714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7E1F4AEE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171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18A79DC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410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871A7E5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93</w:t>
            </w:r>
          </w:p>
        </w:tc>
        <w:tc>
          <w:tcPr>
            <w:tcW w:w="6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B42ADCC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410</w:t>
            </w:r>
          </w:p>
        </w:tc>
        <w:tc>
          <w:tcPr>
            <w:tcW w:w="519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18122807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93</w:t>
            </w:r>
          </w:p>
        </w:tc>
        <w:tc>
          <w:tcPr>
            <w:tcW w:w="75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0B9661DF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1-Set</w:t>
            </w:r>
          </w:p>
        </w:tc>
        <w:tc>
          <w:tcPr>
            <w:tcW w:w="855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noWrap/>
            <w:vAlign w:val="center"/>
            <w:hideMark/>
          </w:tcPr>
          <w:p w14:paraId="23356CDF" w14:textId="77777777" w:rsidR="001728BC" w:rsidRPr="001728BC" w:rsidRDefault="001728BC" w:rsidP="001728BC">
            <w:pPr>
              <w:spacing w:after="0" w:line="240" w:lineRule="auto"/>
              <w:jc w:val="center"/>
              <w:rPr>
                <w:rFonts w:ascii="Arial" w:eastAsia="Times New Roman" w:hAnsi="Arial" w:cs="Arial"/>
                <w:lang w:eastAsia="es-PE"/>
              </w:rPr>
            </w:pPr>
            <w:r w:rsidRPr="001728BC">
              <w:rPr>
                <w:rFonts w:ascii="Arial" w:eastAsia="Times New Roman" w:hAnsi="Arial" w:cs="Arial"/>
                <w:lang w:eastAsia="es-PE"/>
              </w:rPr>
              <w:t>15-Dic</w:t>
            </w:r>
          </w:p>
        </w:tc>
      </w:tr>
    </w:tbl>
    <w:p w14:paraId="31C91EC8" w14:textId="77777777" w:rsidR="001728BC" w:rsidRDefault="001728BC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p w14:paraId="45147DE9" w14:textId="77777777" w:rsidR="001728BC" w:rsidRDefault="001728BC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p w14:paraId="34227648" w14:textId="77777777" w:rsidR="001728BC" w:rsidRDefault="001728BC" w:rsidP="00520CDD">
      <w:pPr>
        <w:pStyle w:val="Sinespaciado"/>
        <w:jc w:val="both"/>
        <w:rPr>
          <w:rFonts w:ascii="Arial" w:hAnsi="Arial" w:cs="Arial"/>
          <w:b/>
          <w:bCs/>
          <w:lang w:val="es-ES_tradnl" w:eastAsia="es-ES"/>
        </w:rPr>
      </w:pPr>
    </w:p>
    <w:p w14:paraId="0811BCDA" w14:textId="5BAC83F3" w:rsidR="007B5377" w:rsidRPr="005A0E51" w:rsidRDefault="000A54B2" w:rsidP="000A54B2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5A0E51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*</w:t>
      </w:r>
      <w:r w:rsidR="007B5377" w:rsidRPr="005A0E51">
        <w:rPr>
          <w:rFonts w:ascii="Arial" w:hAnsi="Arial" w:cs="Arial"/>
          <w:b/>
          <w:bCs/>
          <w:color w:val="FF0000"/>
          <w:sz w:val="20"/>
          <w:szCs w:val="20"/>
          <w:highlight w:val="yellow"/>
        </w:rPr>
        <w:t>TARIFA DINAMICAS SUJETAS A VARIACION Y DISPONIBILIDAD*</w:t>
      </w:r>
    </w:p>
    <w:p w14:paraId="30C038F0" w14:textId="77777777" w:rsidR="001728BC" w:rsidRDefault="001728BC" w:rsidP="00775BBD">
      <w:pPr>
        <w:jc w:val="both"/>
        <w:rPr>
          <w:rFonts w:ascii="Arial" w:hAnsi="Arial" w:cs="Arial"/>
          <w:b/>
          <w:bCs/>
        </w:rPr>
      </w:pPr>
    </w:p>
    <w:p w14:paraId="32B4E77C" w14:textId="77777777" w:rsidR="001728BC" w:rsidRDefault="001728BC" w:rsidP="00775BBD">
      <w:pPr>
        <w:jc w:val="both"/>
        <w:rPr>
          <w:rFonts w:ascii="Arial" w:hAnsi="Arial" w:cs="Arial"/>
          <w:b/>
          <w:bCs/>
        </w:rPr>
      </w:pPr>
    </w:p>
    <w:p w14:paraId="0ED49C19" w14:textId="3E2F1EDF" w:rsidR="00DB7B3F" w:rsidRPr="00E76546" w:rsidRDefault="00DB7B3F" w:rsidP="00775BBD">
      <w:pPr>
        <w:jc w:val="both"/>
        <w:rPr>
          <w:rFonts w:ascii="Arial" w:hAnsi="Arial" w:cs="Arial"/>
        </w:rPr>
      </w:pPr>
      <w:r w:rsidRPr="00E76546">
        <w:rPr>
          <w:rFonts w:ascii="Arial" w:hAnsi="Arial" w:cs="Arial"/>
          <w:b/>
          <w:bCs/>
        </w:rPr>
        <w:t>Ocupación máxima por Habitación:</w:t>
      </w:r>
    </w:p>
    <w:p w14:paraId="0D751BDD" w14:textId="105F7C85" w:rsidR="00DB7B3F" w:rsidRPr="00E76546" w:rsidRDefault="00DB7B3F" w:rsidP="00775BBD">
      <w:pPr>
        <w:pStyle w:val="Prrafodelista"/>
        <w:numPr>
          <w:ilvl w:val="0"/>
          <w:numId w:val="4"/>
        </w:numPr>
        <w:spacing w:after="0" w:line="240" w:lineRule="auto"/>
        <w:contextualSpacing w:val="0"/>
        <w:jc w:val="both"/>
        <w:rPr>
          <w:rFonts w:ascii="Arial" w:hAnsi="Arial" w:cs="Arial"/>
          <w:lang w:val="en-US"/>
        </w:rPr>
      </w:pPr>
      <w:r w:rsidRPr="00E76546">
        <w:rPr>
          <w:rFonts w:ascii="Arial" w:hAnsi="Arial" w:cs="Arial"/>
          <w:b/>
          <w:bCs/>
          <w:lang w:val="en-US"/>
        </w:rPr>
        <w:t>Iberostar Selection Cancún 4*:</w:t>
      </w:r>
      <w:r w:rsidRPr="00E76546">
        <w:rPr>
          <w:rFonts w:ascii="Arial" w:hAnsi="Arial" w:cs="Arial"/>
          <w:lang w:val="en-US"/>
        </w:rPr>
        <w:t xml:space="preserve"> Premium </w:t>
      </w:r>
      <w:r w:rsidR="00775BBD" w:rsidRPr="00E76546">
        <w:rPr>
          <w:rFonts w:ascii="Arial" w:hAnsi="Arial" w:cs="Arial"/>
          <w:lang w:val="en-US"/>
        </w:rPr>
        <w:t>vista parcial</w:t>
      </w:r>
      <w:r w:rsidRPr="00E76546">
        <w:rPr>
          <w:rFonts w:ascii="Arial" w:hAnsi="Arial" w:cs="Arial"/>
          <w:lang w:val="en-US"/>
        </w:rPr>
        <w:t xml:space="preserve">: 02 ADT + 02 CHD / 03ADT + 01CHD. </w:t>
      </w:r>
    </w:p>
    <w:p w14:paraId="60BAAA46" w14:textId="77777777" w:rsidR="00DB7B3F" w:rsidRPr="00E76546" w:rsidRDefault="00DB7B3F" w:rsidP="00775BBD">
      <w:pPr>
        <w:pStyle w:val="Prrafodelista"/>
        <w:spacing w:after="0" w:line="240" w:lineRule="auto"/>
        <w:jc w:val="both"/>
        <w:rPr>
          <w:rFonts w:ascii="Arial" w:hAnsi="Arial" w:cs="Arial"/>
        </w:rPr>
      </w:pPr>
      <w:r w:rsidRPr="00E76546">
        <w:rPr>
          <w:rFonts w:ascii="Arial" w:hAnsi="Arial" w:cs="Arial"/>
        </w:rPr>
        <w:t>Son considerados CHD a los menores de 3 a 12 años acompañados de 2 adultos pagados.</w:t>
      </w:r>
    </w:p>
    <w:p w14:paraId="325C59CE" w14:textId="11E584B6" w:rsidR="001D7A88" w:rsidRPr="00E76546" w:rsidRDefault="001D7A88" w:rsidP="00775BBD">
      <w:pPr>
        <w:pStyle w:val="Sinespaciado"/>
        <w:jc w:val="both"/>
        <w:rPr>
          <w:rFonts w:ascii="Arial" w:hAnsi="Arial" w:cs="Arial"/>
        </w:rPr>
      </w:pPr>
    </w:p>
    <w:p w14:paraId="137D16D8" w14:textId="77777777" w:rsidR="00520CDD" w:rsidRPr="00E76546" w:rsidRDefault="00520CDD" w:rsidP="00775BBD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66498071" w14:textId="77777777" w:rsidR="00520CDD" w:rsidRPr="00E76546" w:rsidRDefault="00520CDD" w:rsidP="00775BBD">
      <w:pPr>
        <w:pStyle w:val="Sinespaciado"/>
        <w:jc w:val="both"/>
        <w:rPr>
          <w:rFonts w:ascii="Arial" w:hAnsi="Arial" w:cs="Arial"/>
          <w:sz w:val="20"/>
          <w:szCs w:val="20"/>
        </w:rPr>
      </w:pPr>
    </w:p>
    <w:p w14:paraId="187CC410" w14:textId="77777777" w:rsidR="007A1087" w:rsidRDefault="007A1087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bookmarkStart w:id="3" w:name="_Hlk221272118"/>
      <w:bookmarkStart w:id="4" w:name="_Hlk221006443"/>
    </w:p>
    <w:p w14:paraId="44800D2D" w14:textId="77777777" w:rsidR="007A1087" w:rsidRDefault="007A1087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5CD41D1E" w14:textId="77777777" w:rsidR="00A46052" w:rsidRDefault="00A46052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076F0D1F" w14:textId="77777777" w:rsidR="001728BC" w:rsidRDefault="001728BC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0A83E37F" w14:textId="77777777" w:rsidR="001728BC" w:rsidRDefault="001728BC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3B2A273A" w14:textId="77777777" w:rsidR="009F096A" w:rsidRDefault="009F096A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</w:p>
    <w:p w14:paraId="74681064" w14:textId="7F8663B1" w:rsidR="00D15831" w:rsidRPr="0087449F" w:rsidRDefault="00D15831" w:rsidP="00D15831">
      <w:pPr>
        <w:spacing w:before="100" w:beforeAutospacing="1" w:after="0" w:line="276" w:lineRule="auto"/>
        <w:jc w:val="both"/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</w:pPr>
      <w:r w:rsidRPr="0087449F">
        <w:rPr>
          <w:rFonts w:ascii="Arial" w:eastAsia="Times New Roman" w:hAnsi="Arial" w:cs="Arial"/>
          <w:b/>
          <w:bCs/>
          <w:sz w:val="28"/>
          <w:szCs w:val="28"/>
          <w:u w:val="single"/>
          <w:lang w:eastAsia="es-ES_tradnl"/>
        </w:rPr>
        <w:t>CONDICIONES GENERALES:</w:t>
      </w:r>
    </w:p>
    <w:p w14:paraId="66E37B2C" w14:textId="77777777" w:rsidR="001728BC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Vigencia de precios: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Precios válidos para compras hasta el </w:t>
      </w:r>
      <w:r w:rsidR="001728BC">
        <w:rPr>
          <w:rFonts w:ascii="Arial" w:eastAsia="Times New Roman" w:hAnsi="Arial" w:cs="Arial"/>
          <w:sz w:val="24"/>
          <w:szCs w:val="24"/>
          <w:lang w:eastAsia="es-ES_tradnl"/>
        </w:rPr>
        <w:t>30 de septiembre del 2026</w:t>
      </w:r>
    </w:p>
    <w:p w14:paraId="3689DE91" w14:textId="77777777" w:rsidR="001728BC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  <w:bookmarkStart w:id="5" w:name="_Hlk221037674"/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Comisión: 10 % </w:t>
      </w:r>
      <w:r w:rsidR="001728B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 xml:space="preserve">incluido </w:t>
      </w:r>
      <w:r w:rsidRPr="005E7B8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IGV</w:t>
      </w:r>
      <w:r w:rsidR="001728BC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.</w:t>
      </w:r>
    </w:p>
    <w:bookmarkEnd w:id="5"/>
    <w:p w14:paraId="7ABF3E92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Incentivo: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USD 10 por pasajero.</w:t>
      </w:r>
    </w:p>
    <w:p w14:paraId="15D04FA4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triples: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2 camas o 1 cama con sofá cama, según disponibilidad del hotel al momento del check-in.</w:t>
      </w:r>
    </w:p>
    <w:p w14:paraId="738C0FE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Habitación simple: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Calculada si viaja un mínimo de 2 personas.</w:t>
      </w:r>
    </w:p>
    <w:p w14:paraId="5F4C16F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Habitaciones dobles: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Pueden contar con 1 cama o 2 camas, según disponibilidad del hotel.</w:t>
      </w:r>
    </w:p>
    <w:p w14:paraId="051B0018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Restricciones de fechas: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Tarifas no válidas para eventos, congresos, días festivos, vacaciones escolares, Semana Santa y Fiestas Patrias.</w:t>
      </w:r>
    </w:p>
    <w:p w14:paraId="77DF48D2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Precios publicados: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Expresados en dólares americanos, por persona adulta, en base a habitación doble, triple, simple y niño.</w:t>
      </w:r>
    </w:p>
    <w:p w14:paraId="4BF991A8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Cotización sujeta a disponibilidad: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Los hoteles pueden modificar la oferta y/o aplicar cierres de ventas.</w:t>
      </w:r>
    </w:p>
    <w:p w14:paraId="4055AD21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Check-in / Check-out: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Ingreso desde las 3:00 p. m. y salida hasta las 11:00 a. m. </w:t>
      </w:r>
    </w:p>
    <w:p w14:paraId="31DF8F53" w14:textId="77777777" w:rsidR="00D15831" w:rsidRPr="00512F6D" w:rsidRDefault="00D15831" w:rsidP="00512F6D">
      <w:pPr>
        <w:pStyle w:val="Prrafodelista"/>
        <w:spacing w:after="0" w:line="240" w:lineRule="auto"/>
        <w:ind w:left="426"/>
        <w:jc w:val="both"/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</w:pPr>
      <w:r w:rsidRPr="00512F6D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Los horarios pueden variar según el destino</w:t>
      </w:r>
    </w:p>
    <w:p w14:paraId="688A2FCD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Llegadas tardías: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Se debe informar si el pasajero llega después del horario de check-in para evitar no show.</w:t>
      </w:r>
    </w:p>
    <w:p w14:paraId="1858C4B6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Política de cambios y cancelaciones: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se permiten modificaciones de nombres, endosos, reembolsos ni cambios de fechas. Las cancelaciones se penalizan con el 100 % una vez realizado el pago final.</w:t>
      </w:r>
    </w:p>
    <w:p w14:paraId="207F298D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No show: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Penalización del 100 %.</w:t>
      </w:r>
    </w:p>
    <w:p w14:paraId="4969B8E0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Pagos adicionales: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No incluye impuestos locales, resort fee u otros cargos adicionales.</w:t>
      </w:r>
    </w:p>
    <w:p w14:paraId="77E63B1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Tarjeta de crédito: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El pasajero debe contar con una tarjeta de crédito durante su viaje.</w:t>
      </w:r>
    </w:p>
    <w:p w14:paraId="5676F49E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Menores de edad: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Deben contar con permiso notarial firmado por ambos padres.</w:t>
      </w:r>
    </w:p>
    <w:p w14:paraId="2C934204" w14:textId="77777777" w:rsidR="00D15831" w:rsidRPr="007D104B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Pasaporte: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Todos los pasajeros deben contar con un pasaporte vigente, con una validez mínima de 6 meses al momento del viaje. Este requisito puede variar según el destino elegido.</w:t>
      </w:r>
    </w:p>
    <w:p w14:paraId="28586D85" w14:textId="77777777" w:rsidR="00D15831" w:rsidRDefault="00D15831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4"/>
          <w:szCs w:val="24"/>
          <w:lang w:eastAsia="es-ES_tradnl"/>
        </w:rPr>
      </w:pPr>
      <w:r w:rsidRPr="007D104B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Responsabilidad de la agencia:</w:t>
      </w:r>
      <w:r w:rsidRPr="007D104B">
        <w:rPr>
          <w:rFonts w:ascii="Arial" w:eastAsia="Times New Roman" w:hAnsi="Arial" w:cs="Arial"/>
          <w:sz w:val="24"/>
          <w:szCs w:val="24"/>
          <w:lang w:eastAsia="es-ES_tradnl"/>
        </w:rPr>
        <w:t xml:space="preserve"> Verifica que el hotel y los servicios contratados correspondan a lo solicitado, e informa claramente a los pasajeros sobre los requisitos de viaje — pasaporte, visas, vacunas, permisos de menores, entre otros.</w:t>
      </w:r>
    </w:p>
    <w:p w14:paraId="54A90028" w14:textId="3C1B7638" w:rsidR="00D15831" w:rsidRPr="00512F6D" w:rsidRDefault="004866E9" w:rsidP="00512F6D">
      <w:pPr>
        <w:pStyle w:val="Prrafodelista"/>
        <w:numPr>
          <w:ilvl w:val="0"/>
          <w:numId w:val="9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i/>
          <w:iCs/>
          <w:sz w:val="24"/>
          <w:szCs w:val="24"/>
          <w:lang w:eastAsia="es-ES_tradnl"/>
        </w:rPr>
      </w:pP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 xml:space="preserve">El precio no incluye impuestos ambientales, tasas turísticas ni resort fees. Estos cargos varían según el destino y tipo de cambio, y deben ser </w:t>
      </w:r>
      <w:r w:rsidRPr="004866E9">
        <w:rPr>
          <w:rFonts w:ascii="Arial" w:eastAsia="Times New Roman" w:hAnsi="Arial" w:cs="Arial"/>
          <w:b/>
          <w:bCs/>
          <w:i/>
          <w:iCs/>
          <w:sz w:val="24"/>
          <w:szCs w:val="24"/>
          <w:lang w:eastAsia="es-ES_tradnl"/>
        </w:rPr>
        <w:t>pagados directamente por el pasajero en el hotel</w:t>
      </w:r>
      <w:r w:rsidRPr="004866E9">
        <w:rPr>
          <w:rFonts w:ascii="Arial" w:eastAsia="Times New Roman" w:hAnsi="Arial" w:cs="Arial"/>
          <w:i/>
          <w:iCs/>
          <w:sz w:val="24"/>
          <w:szCs w:val="24"/>
          <w:lang w:eastAsia="es-ES_tradnl"/>
        </w:rPr>
        <w:t>. Es deber de la agencia minorista informar al cliente final.</w:t>
      </w:r>
      <w:bookmarkStart w:id="6" w:name="_Hlk219221377"/>
      <w:bookmarkStart w:id="7" w:name="_Hlk221284829"/>
      <w:bookmarkEnd w:id="3"/>
    </w:p>
    <w:bookmarkEnd w:id="4"/>
    <w:bookmarkEnd w:id="6"/>
    <w:bookmarkEnd w:id="7"/>
    <w:p w14:paraId="233A455E" w14:textId="77777777" w:rsidR="00512F6D" w:rsidRDefault="00512F6D" w:rsidP="00512F6D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lang w:eastAsia="es-ES_tradnl"/>
        </w:rPr>
      </w:pPr>
    </w:p>
    <w:p w14:paraId="20BF26FF" w14:textId="32C0A302" w:rsidR="009977D3" w:rsidRDefault="009977D3" w:rsidP="00512F6D">
      <w:pPr>
        <w:spacing w:before="100" w:beforeAutospacing="1" w:after="100" w:afterAutospacing="1" w:line="276" w:lineRule="auto"/>
        <w:jc w:val="center"/>
        <w:rPr>
          <w:rFonts w:ascii="Arial" w:eastAsia="Times New Roman" w:hAnsi="Arial" w:cs="Arial"/>
          <w:b/>
          <w:bCs/>
          <w:sz w:val="24"/>
          <w:szCs w:val="24"/>
          <w:u w:val="single"/>
          <w:lang w:eastAsia="es-ES_tradnl"/>
        </w:rPr>
      </w:pPr>
      <w:r w:rsidRPr="002061AD">
        <w:rPr>
          <w:rFonts w:ascii="Arial" w:eastAsia="Times New Roman" w:hAnsi="Arial" w:cs="Arial"/>
          <w:b/>
          <w:bCs/>
          <w:sz w:val="24"/>
          <w:szCs w:val="24"/>
          <w:lang w:eastAsia="es-ES_tradnl"/>
        </w:rPr>
        <w:t>Por favor, revise nuestras condiciones generales en el siguiente enlace: </w:t>
      </w:r>
      <w:hyperlink r:id="rId8" w:history="1">
        <w:r w:rsidRPr="002061AD">
          <w:rPr>
            <w:rStyle w:val="Hipervnculo"/>
            <w:rFonts w:ascii="Arial" w:eastAsia="Times New Roman" w:hAnsi="Arial" w:cs="Arial"/>
            <w:sz w:val="24"/>
            <w:szCs w:val="24"/>
            <w:lang w:eastAsia="es-ES_tradnl"/>
          </w:rPr>
          <w:t>https://conexionts.com/condiciones-generales-mayorista/</w:t>
        </w:r>
      </w:hyperlink>
    </w:p>
    <w:p w14:paraId="7ACE2FC2" w14:textId="67A2A576" w:rsidR="00DB4F79" w:rsidRPr="00512F6D" w:rsidRDefault="009977D3" w:rsidP="00512F6D">
      <w:pPr>
        <w:spacing w:before="100" w:beforeAutospacing="1" w:after="100" w:afterAutospacing="1" w:line="276" w:lineRule="auto"/>
        <w:jc w:val="center"/>
        <w:rPr>
          <w:rFonts w:ascii="Arial" w:hAnsi="Arial" w:cs="Arial"/>
        </w:rPr>
      </w:pPr>
      <w:r w:rsidRPr="00A45E21">
        <w:rPr>
          <w:rFonts w:ascii="Arial" w:eastAsia="Times New Roman" w:hAnsi="Arial" w:cs="Arial"/>
          <w:b/>
          <w:bCs/>
          <w:sz w:val="20"/>
          <w:szCs w:val="20"/>
          <w:highlight w:val="yellow"/>
          <w:lang w:eastAsia="es-ES_tradnl"/>
        </w:rPr>
        <w:t>MATERIAL INFORMATIVO PARA USO EXCLUSIVO DE AGENCIAS DE VIAJES.</w:t>
      </w:r>
    </w:p>
    <w:sectPr w:rsidR="00DB4F79" w:rsidRPr="00512F6D" w:rsidSect="009F096A">
      <w:headerReference w:type="default" r:id="rId9"/>
      <w:footerReference w:type="default" r:id="rId10"/>
      <w:pgSz w:w="11906" w:h="16838"/>
      <w:pgMar w:top="1276" w:right="1274" w:bottom="1417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099E98" w14:textId="77777777" w:rsidR="00FA3F10" w:rsidRDefault="00FA3F10" w:rsidP="006534CD">
      <w:pPr>
        <w:spacing w:after="0" w:line="240" w:lineRule="auto"/>
      </w:pPr>
      <w:r>
        <w:separator/>
      </w:r>
    </w:p>
  </w:endnote>
  <w:endnote w:type="continuationSeparator" w:id="0">
    <w:p w14:paraId="15F822BC" w14:textId="77777777" w:rsidR="00FA3F10" w:rsidRDefault="00FA3F10" w:rsidP="006534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4B7FB" w14:textId="1416905B" w:rsidR="006534CD" w:rsidRDefault="006534CD" w:rsidP="00067B8B">
    <w:pPr>
      <w:pStyle w:val="Piedepgina"/>
      <w:tabs>
        <w:tab w:val="clear" w:pos="4252"/>
        <w:tab w:val="clear" w:pos="8504"/>
        <w:tab w:val="left" w:pos="6420"/>
      </w:tabs>
    </w:pPr>
    <w:r>
      <w:rPr>
        <w:noProof/>
        <w:lang w:eastAsia="es-PE"/>
      </w:rPr>
      <w:drawing>
        <wp:anchor distT="0" distB="0" distL="114300" distR="114300" simplePos="0" relativeHeight="251659264" behindDoc="1" locked="0" layoutInCell="1" allowOverlap="1" wp14:anchorId="59135858" wp14:editId="73ECD94E">
          <wp:simplePos x="0" y="0"/>
          <wp:positionH relativeFrom="page">
            <wp:posOffset>0</wp:posOffset>
          </wp:positionH>
          <wp:positionV relativeFrom="paragraph">
            <wp:posOffset>-651510</wp:posOffset>
          </wp:positionV>
          <wp:extent cx="7533583" cy="1253487"/>
          <wp:effectExtent l="0" t="0" r="0" b="4445"/>
          <wp:wrapNone/>
          <wp:docPr id="655432746" name="Imagen 6554327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n 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33583" cy="125348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067B8B"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73E916" w14:textId="77777777" w:rsidR="00FA3F10" w:rsidRDefault="00FA3F10" w:rsidP="006534CD">
      <w:pPr>
        <w:spacing w:after="0" w:line="240" w:lineRule="auto"/>
      </w:pPr>
      <w:r>
        <w:separator/>
      </w:r>
    </w:p>
  </w:footnote>
  <w:footnote w:type="continuationSeparator" w:id="0">
    <w:p w14:paraId="4C0DF061" w14:textId="77777777" w:rsidR="00FA3F10" w:rsidRDefault="00FA3F10" w:rsidP="006534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122CFC" w14:textId="40211111" w:rsidR="006534CD" w:rsidRPr="00185FAA" w:rsidRDefault="00185FAA" w:rsidP="00185FAA">
    <w:pPr>
      <w:pStyle w:val="Encabezado"/>
    </w:pPr>
    <w:r>
      <w:rPr>
        <w:noProof/>
        <w:lang w:eastAsia="es-PE"/>
      </w:rPr>
      <w:drawing>
        <wp:anchor distT="0" distB="0" distL="114300" distR="114300" simplePos="0" relativeHeight="251661312" behindDoc="1" locked="0" layoutInCell="1" allowOverlap="1" wp14:anchorId="4F98A06D" wp14:editId="60A3AF69">
          <wp:simplePos x="0" y="0"/>
          <wp:positionH relativeFrom="page">
            <wp:align>center</wp:align>
          </wp:positionH>
          <wp:positionV relativeFrom="paragraph">
            <wp:posOffset>-377825</wp:posOffset>
          </wp:positionV>
          <wp:extent cx="1398905" cy="548640"/>
          <wp:effectExtent l="0" t="0" r="0" b="3810"/>
          <wp:wrapSquare wrapText="bothSides"/>
          <wp:docPr id="1105716644" name="Imagen 1105716644" descr="Logotipo, nombre de la empresa&#10;&#10;El contenido generado por IA puede ser incorrecto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86604923" name="Imagen 1686604923" descr="Logotipo, nombre de la empresa&#10;&#10;El contenido generado por IA puede ser incorrecto.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2092" t="15752" r="49674" b="17661"/>
                  <a:stretch>
                    <a:fillRect/>
                  </a:stretch>
                </pic:blipFill>
                <pic:spPr bwMode="auto">
                  <a:xfrm>
                    <a:off x="0" y="0"/>
                    <a:ext cx="1398905" cy="54864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C22AB9"/>
    <w:multiLevelType w:val="multilevel"/>
    <w:tmpl w:val="5F4EA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587878"/>
    <w:multiLevelType w:val="hybridMultilevel"/>
    <w:tmpl w:val="B46E762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F7937D1"/>
    <w:multiLevelType w:val="multilevel"/>
    <w:tmpl w:val="F1F4CD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27D51B1"/>
    <w:multiLevelType w:val="hybridMultilevel"/>
    <w:tmpl w:val="93C6970E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2E506D0"/>
    <w:multiLevelType w:val="hybridMultilevel"/>
    <w:tmpl w:val="4D144F08"/>
    <w:lvl w:ilvl="0" w:tplc="280A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80A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63894BE2"/>
    <w:multiLevelType w:val="hybridMultilevel"/>
    <w:tmpl w:val="1E609D0E"/>
    <w:lvl w:ilvl="0" w:tplc="A348870A">
      <w:start w:val="6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sz w:val="20"/>
      </w:rPr>
    </w:lvl>
    <w:lvl w:ilvl="1" w:tplc="28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D5B6374"/>
    <w:multiLevelType w:val="hybridMultilevel"/>
    <w:tmpl w:val="2FAEB48E"/>
    <w:lvl w:ilvl="0" w:tplc="B3403A9E">
      <w:numFmt w:val="bullet"/>
      <w:lvlText w:val="•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2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10828853">
    <w:abstractNumId w:val="4"/>
  </w:num>
  <w:num w:numId="2" w16cid:durableId="443772261">
    <w:abstractNumId w:val="3"/>
  </w:num>
  <w:num w:numId="3" w16cid:durableId="205218602">
    <w:abstractNumId w:val="1"/>
  </w:num>
  <w:num w:numId="4" w16cid:durableId="1248997281">
    <w:abstractNumId w:val="5"/>
  </w:num>
  <w:num w:numId="5" w16cid:durableId="86730058">
    <w:abstractNumId w:val="1"/>
  </w:num>
  <w:num w:numId="6" w16cid:durableId="1156411748">
    <w:abstractNumId w:val="1"/>
  </w:num>
  <w:num w:numId="7" w16cid:durableId="1982927776">
    <w:abstractNumId w:val="0"/>
  </w:num>
  <w:num w:numId="8" w16cid:durableId="1650018825">
    <w:abstractNumId w:val="2"/>
  </w:num>
  <w:num w:numId="9" w16cid:durableId="133380097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534CD"/>
    <w:rsid w:val="00015E08"/>
    <w:rsid w:val="000323D4"/>
    <w:rsid w:val="000449FF"/>
    <w:rsid w:val="00067B8B"/>
    <w:rsid w:val="00072C61"/>
    <w:rsid w:val="00083254"/>
    <w:rsid w:val="000854DA"/>
    <w:rsid w:val="000915E1"/>
    <w:rsid w:val="000A2EB2"/>
    <w:rsid w:val="000A54B2"/>
    <w:rsid w:val="000C6E33"/>
    <w:rsid w:val="000E2420"/>
    <w:rsid w:val="000E2548"/>
    <w:rsid w:val="00113EB9"/>
    <w:rsid w:val="00134A01"/>
    <w:rsid w:val="00145904"/>
    <w:rsid w:val="001728BC"/>
    <w:rsid w:val="00174E33"/>
    <w:rsid w:val="00185FAA"/>
    <w:rsid w:val="00187140"/>
    <w:rsid w:val="00187BE6"/>
    <w:rsid w:val="00191DD7"/>
    <w:rsid w:val="001940FF"/>
    <w:rsid w:val="001A0C2B"/>
    <w:rsid w:val="001B5892"/>
    <w:rsid w:val="001C170C"/>
    <w:rsid w:val="001C3143"/>
    <w:rsid w:val="001D7A88"/>
    <w:rsid w:val="001E1871"/>
    <w:rsid w:val="002152A4"/>
    <w:rsid w:val="00220C7A"/>
    <w:rsid w:val="00243FD9"/>
    <w:rsid w:val="00272A47"/>
    <w:rsid w:val="00283D12"/>
    <w:rsid w:val="00295791"/>
    <w:rsid w:val="002B1AC6"/>
    <w:rsid w:val="002F5FF3"/>
    <w:rsid w:val="0032263B"/>
    <w:rsid w:val="003341A5"/>
    <w:rsid w:val="00337F91"/>
    <w:rsid w:val="003609BB"/>
    <w:rsid w:val="00363476"/>
    <w:rsid w:val="00382A51"/>
    <w:rsid w:val="004278BC"/>
    <w:rsid w:val="00477A90"/>
    <w:rsid w:val="004866E9"/>
    <w:rsid w:val="004A35AF"/>
    <w:rsid w:val="004F27EA"/>
    <w:rsid w:val="005007EA"/>
    <w:rsid w:val="00510701"/>
    <w:rsid w:val="00512F6D"/>
    <w:rsid w:val="00520CDD"/>
    <w:rsid w:val="00531B55"/>
    <w:rsid w:val="00534D06"/>
    <w:rsid w:val="005458E1"/>
    <w:rsid w:val="00566154"/>
    <w:rsid w:val="005673D7"/>
    <w:rsid w:val="005705E7"/>
    <w:rsid w:val="005A0E51"/>
    <w:rsid w:val="005A221A"/>
    <w:rsid w:val="005B1D4B"/>
    <w:rsid w:val="0061578B"/>
    <w:rsid w:val="006534CD"/>
    <w:rsid w:val="00654250"/>
    <w:rsid w:val="006679D8"/>
    <w:rsid w:val="00696150"/>
    <w:rsid w:val="006A16AE"/>
    <w:rsid w:val="006A3E0D"/>
    <w:rsid w:val="007113E4"/>
    <w:rsid w:val="00752B20"/>
    <w:rsid w:val="00775BBD"/>
    <w:rsid w:val="00785C60"/>
    <w:rsid w:val="007869D5"/>
    <w:rsid w:val="007A1087"/>
    <w:rsid w:val="007A2317"/>
    <w:rsid w:val="007A44A9"/>
    <w:rsid w:val="007B5377"/>
    <w:rsid w:val="007B7E3B"/>
    <w:rsid w:val="007F0C24"/>
    <w:rsid w:val="007F66E6"/>
    <w:rsid w:val="008105D4"/>
    <w:rsid w:val="0081463D"/>
    <w:rsid w:val="008176A5"/>
    <w:rsid w:val="00840999"/>
    <w:rsid w:val="0084189C"/>
    <w:rsid w:val="008C74ED"/>
    <w:rsid w:val="008D6611"/>
    <w:rsid w:val="008E738B"/>
    <w:rsid w:val="00967169"/>
    <w:rsid w:val="00967FD4"/>
    <w:rsid w:val="009977D3"/>
    <w:rsid w:val="009D1A43"/>
    <w:rsid w:val="009D5D88"/>
    <w:rsid w:val="009F096A"/>
    <w:rsid w:val="00A46052"/>
    <w:rsid w:val="00A50AB6"/>
    <w:rsid w:val="00A82C9A"/>
    <w:rsid w:val="00A95987"/>
    <w:rsid w:val="00AC4D64"/>
    <w:rsid w:val="00AD4670"/>
    <w:rsid w:val="00AF275F"/>
    <w:rsid w:val="00AF39E3"/>
    <w:rsid w:val="00B16C93"/>
    <w:rsid w:val="00B348AF"/>
    <w:rsid w:val="00B417BF"/>
    <w:rsid w:val="00B42DB7"/>
    <w:rsid w:val="00B7602C"/>
    <w:rsid w:val="00B94C3C"/>
    <w:rsid w:val="00BA5DF8"/>
    <w:rsid w:val="00BB0211"/>
    <w:rsid w:val="00BC0923"/>
    <w:rsid w:val="00BE1542"/>
    <w:rsid w:val="00C044D7"/>
    <w:rsid w:val="00C41D26"/>
    <w:rsid w:val="00C47636"/>
    <w:rsid w:val="00C560E3"/>
    <w:rsid w:val="00C57093"/>
    <w:rsid w:val="00CC3DFE"/>
    <w:rsid w:val="00CF1DB5"/>
    <w:rsid w:val="00CF2E3C"/>
    <w:rsid w:val="00D15831"/>
    <w:rsid w:val="00D4159F"/>
    <w:rsid w:val="00D4708D"/>
    <w:rsid w:val="00D50F03"/>
    <w:rsid w:val="00D5473E"/>
    <w:rsid w:val="00D65DE5"/>
    <w:rsid w:val="00D674A0"/>
    <w:rsid w:val="00DA62D7"/>
    <w:rsid w:val="00DB4F79"/>
    <w:rsid w:val="00DB7B3F"/>
    <w:rsid w:val="00DD598C"/>
    <w:rsid w:val="00DF0862"/>
    <w:rsid w:val="00DF2F7F"/>
    <w:rsid w:val="00E17E87"/>
    <w:rsid w:val="00E20FE6"/>
    <w:rsid w:val="00E3274D"/>
    <w:rsid w:val="00E4299A"/>
    <w:rsid w:val="00E5540D"/>
    <w:rsid w:val="00E745C4"/>
    <w:rsid w:val="00E76546"/>
    <w:rsid w:val="00EC7806"/>
    <w:rsid w:val="00F00990"/>
    <w:rsid w:val="00F11454"/>
    <w:rsid w:val="00F174C5"/>
    <w:rsid w:val="00F42362"/>
    <w:rsid w:val="00F739A8"/>
    <w:rsid w:val="00F7661A"/>
    <w:rsid w:val="00F93343"/>
    <w:rsid w:val="00FA3F10"/>
    <w:rsid w:val="00FD18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698A9A7F"/>
  <w15:chartTrackingRefBased/>
  <w15:docId w15:val="{E6B3C55A-B0A6-42A6-9F26-49E88D2E17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P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6534CD"/>
  </w:style>
  <w:style w:type="paragraph" w:styleId="Piedepgina">
    <w:name w:val="footer"/>
    <w:basedOn w:val="Normal"/>
    <w:link w:val="PiedepginaCar"/>
    <w:uiPriority w:val="99"/>
    <w:unhideWhenUsed/>
    <w:rsid w:val="006534C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6534CD"/>
  </w:style>
  <w:style w:type="paragraph" w:styleId="NormalWeb">
    <w:name w:val="Normal (Web)"/>
    <w:basedOn w:val="Normal"/>
    <w:uiPriority w:val="99"/>
    <w:unhideWhenUsed/>
    <w:rsid w:val="006534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PE"/>
    </w:rPr>
  </w:style>
  <w:style w:type="character" w:customStyle="1" w:styleId="SinespaciadoCar">
    <w:name w:val="Sin espaciado Car"/>
    <w:link w:val="Sinespaciado"/>
    <w:uiPriority w:val="1"/>
    <w:locked/>
    <w:rsid w:val="001D7A88"/>
  </w:style>
  <w:style w:type="paragraph" w:styleId="Sinespaciado">
    <w:name w:val="No Spacing"/>
    <w:link w:val="SinespaciadoCar"/>
    <w:uiPriority w:val="1"/>
    <w:qFormat/>
    <w:rsid w:val="001D7A88"/>
    <w:pPr>
      <w:spacing w:after="0" w:line="240" w:lineRule="auto"/>
    </w:pPr>
  </w:style>
  <w:style w:type="paragraph" w:styleId="Prrafodelista">
    <w:name w:val="List Paragraph"/>
    <w:basedOn w:val="Normal"/>
    <w:uiPriority w:val="34"/>
    <w:qFormat/>
    <w:rsid w:val="001D7A88"/>
    <w:pPr>
      <w:ind w:left="720"/>
      <w:contextualSpacing/>
    </w:pPr>
    <w:rPr>
      <w:rFonts w:eastAsiaTheme="minorEastAsia"/>
    </w:rPr>
  </w:style>
  <w:style w:type="paragraph" w:customStyle="1" w:styleId="Sinespaciado21">
    <w:name w:val="Sin espaciado21"/>
    <w:basedOn w:val="Normal"/>
    <w:rsid w:val="00DD598C"/>
    <w:pPr>
      <w:spacing w:before="100" w:beforeAutospacing="1" w:after="0" w:line="240" w:lineRule="auto"/>
    </w:pPr>
    <w:rPr>
      <w:rFonts w:ascii="Calibri" w:eastAsia="Times New Roman" w:hAnsi="Calibri" w:cs="Times New Roman"/>
      <w:lang w:eastAsia="es-PE"/>
    </w:rPr>
  </w:style>
  <w:style w:type="character" w:styleId="Fuerte">
    <w:name w:val="Strong"/>
    <w:basedOn w:val="Fuentedeprrafopredeter"/>
    <w:uiPriority w:val="22"/>
    <w:qFormat/>
    <w:rsid w:val="00F93343"/>
    <w:rPr>
      <w:b/>
      <w:bCs/>
    </w:rPr>
  </w:style>
  <w:style w:type="character" w:styleId="Hipervnculo">
    <w:name w:val="Hyperlink"/>
    <w:basedOn w:val="Fuentedeprrafopredeter"/>
    <w:uiPriority w:val="99"/>
    <w:unhideWhenUsed/>
    <w:rsid w:val="009977D3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480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830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11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135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867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235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2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20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17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3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5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89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91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719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956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834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3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exionts.com/condiciones-generales-mayorista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2A1A9F5-22F1-4CA7-BA99-365F56ABDD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2</Pages>
  <Words>513</Words>
  <Characters>2812</Characters>
  <Application>Microsoft Office Word</Application>
  <DocSecurity>0</DocSecurity>
  <Lines>80</Lines>
  <Paragraphs>46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Mayorista</cp:lastModifiedBy>
  <cp:revision>74</cp:revision>
  <dcterms:created xsi:type="dcterms:W3CDTF">2024-03-14T21:13:00Z</dcterms:created>
  <dcterms:modified xsi:type="dcterms:W3CDTF">2026-08-13T20:28:00Z</dcterms:modified>
</cp:coreProperties>
</file>