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F62F0" w14:textId="77777777" w:rsidR="00D62397" w:rsidRPr="00AA32AB" w:rsidRDefault="00D62397" w:rsidP="006E5F18">
      <w:pPr>
        <w:pStyle w:val="Sinespaciado"/>
        <w:rPr>
          <w:rFonts w:ascii="Arial" w:hAnsi="Arial" w:cs="Arial"/>
          <w:sz w:val="20"/>
          <w:szCs w:val="20"/>
          <w:lang w:val="es-ES"/>
        </w:rPr>
      </w:pPr>
    </w:p>
    <w:p w14:paraId="233C746C" w14:textId="77777777" w:rsidR="00AA32AB" w:rsidRPr="00AA32AB" w:rsidRDefault="00000577" w:rsidP="00000577">
      <w:pPr>
        <w:autoSpaceDE w:val="0"/>
        <w:autoSpaceDN w:val="0"/>
        <w:adjustRightInd w:val="0"/>
        <w:spacing w:after="0" w:line="240" w:lineRule="atLeast"/>
        <w:jc w:val="center"/>
        <w:rPr>
          <w:rFonts w:ascii="Arial" w:hAnsi="Arial" w:cs="Arial"/>
          <w:b/>
          <w:sz w:val="40"/>
          <w:szCs w:val="40"/>
          <w:lang w:val="es-ES"/>
        </w:rPr>
      </w:pPr>
      <w:r w:rsidRPr="00AA32AB">
        <w:rPr>
          <w:rFonts w:ascii="Arial" w:hAnsi="Arial" w:cs="Arial"/>
          <w:b/>
          <w:sz w:val="40"/>
          <w:szCs w:val="40"/>
          <w:lang w:val="es-ES"/>
        </w:rPr>
        <w:t xml:space="preserve">BOSTON HISTÓRICA </w:t>
      </w:r>
    </w:p>
    <w:p w14:paraId="177D21C5" w14:textId="675782A9" w:rsidR="00000577" w:rsidRPr="00AA32AB" w:rsidRDefault="00000577" w:rsidP="00000577">
      <w:pPr>
        <w:autoSpaceDE w:val="0"/>
        <w:autoSpaceDN w:val="0"/>
        <w:adjustRightInd w:val="0"/>
        <w:spacing w:after="0" w:line="240" w:lineRule="atLeast"/>
        <w:jc w:val="center"/>
        <w:rPr>
          <w:rFonts w:ascii="Arial" w:hAnsi="Arial" w:cs="Arial"/>
          <w:b/>
          <w:sz w:val="20"/>
          <w:szCs w:val="20"/>
          <w:lang w:val="es-ES"/>
        </w:rPr>
      </w:pPr>
      <w:r w:rsidRPr="00AA32AB">
        <w:rPr>
          <w:rFonts w:ascii="Arial" w:hAnsi="Arial" w:cs="Arial"/>
          <w:b/>
          <w:sz w:val="20"/>
          <w:szCs w:val="20"/>
          <w:lang w:val="es-ES"/>
        </w:rPr>
        <w:t>(4 DÍAS / 3 NOCHES)</w:t>
      </w:r>
    </w:p>
    <w:p w14:paraId="36854720" w14:textId="77777777" w:rsidR="00000577" w:rsidRPr="00AA32AB" w:rsidRDefault="00000577" w:rsidP="00000577">
      <w:pPr>
        <w:autoSpaceDE w:val="0"/>
        <w:autoSpaceDN w:val="0"/>
        <w:adjustRightInd w:val="0"/>
        <w:spacing w:after="0" w:line="240" w:lineRule="atLeast"/>
        <w:jc w:val="center"/>
        <w:rPr>
          <w:rFonts w:ascii="Arial" w:hAnsi="Arial" w:cs="Arial"/>
          <w:b/>
          <w:sz w:val="20"/>
          <w:szCs w:val="20"/>
          <w:lang w:val="es-ES"/>
        </w:rPr>
      </w:pPr>
      <w:r w:rsidRPr="00AA32AB">
        <w:rPr>
          <w:rFonts w:ascii="Arial" w:hAnsi="Arial" w:cs="Arial"/>
          <w:b/>
          <w:sz w:val="20"/>
          <w:szCs w:val="20"/>
          <w:lang w:val="es-ES"/>
        </w:rPr>
        <w:t>ALOJAMIENTO: DOUBLETREE BY HILTON BAYSIDE (***½) O SIMILAR</w:t>
      </w:r>
    </w:p>
    <w:p w14:paraId="3206782F" w14:textId="77777777" w:rsidR="00000577" w:rsidRPr="00AA32AB" w:rsidRDefault="00000577" w:rsidP="00000577">
      <w:pPr>
        <w:autoSpaceDE w:val="0"/>
        <w:autoSpaceDN w:val="0"/>
        <w:adjustRightInd w:val="0"/>
        <w:spacing w:after="0" w:line="240" w:lineRule="atLeast"/>
        <w:jc w:val="center"/>
        <w:rPr>
          <w:rFonts w:ascii="Arial" w:hAnsi="Arial" w:cs="Arial"/>
          <w:b/>
          <w:iCs/>
          <w:sz w:val="20"/>
          <w:szCs w:val="20"/>
          <w:lang w:val="es-ES"/>
        </w:rPr>
      </w:pPr>
      <w:r w:rsidRPr="00AA32AB">
        <w:rPr>
          <w:rFonts w:ascii="Arial" w:hAnsi="Arial" w:cs="Arial"/>
          <w:b/>
          <w:iCs/>
          <w:sz w:val="20"/>
          <w:szCs w:val="20"/>
          <w:lang w:val="es-ES"/>
        </w:rPr>
        <w:t>ESPECIAL: ¡Servicios en Privado!</w:t>
      </w:r>
    </w:p>
    <w:p w14:paraId="7F071FAB" w14:textId="77777777" w:rsidR="00D62397" w:rsidRPr="00AA32AB" w:rsidRDefault="00D62397" w:rsidP="006E5F18">
      <w:pPr>
        <w:pStyle w:val="Sinespaciado"/>
        <w:rPr>
          <w:rFonts w:ascii="Arial" w:hAnsi="Arial" w:cs="Arial"/>
          <w:sz w:val="20"/>
          <w:szCs w:val="20"/>
          <w:lang w:val="es-ES"/>
        </w:rPr>
      </w:pPr>
    </w:p>
    <w:p w14:paraId="5386D709" w14:textId="77777777" w:rsidR="00D62397" w:rsidRPr="00AA32AB" w:rsidRDefault="00D62397" w:rsidP="006E5F18">
      <w:pPr>
        <w:pStyle w:val="Sinespaciado"/>
        <w:rPr>
          <w:rFonts w:ascii="Arial" w:hAnsi="Arial" w:cs="Arial"/>
          <w:sz w:val="20"/>
          <w:szCs w:val="20"/>
          <w:lang w:val="es-ES"/>
        </w:rPr>
      </w:pPr>
    </w:p>
    <w:p w14:paraId="4F840B11" w14:textId="3C22AB48" w:rsidR="00000577" w:rsidRPr="00AA32AB" w:rsidRDefault="00000577" w:rsidP="006E5F18">
      <w:pPr>
        <w:pStyle w:val="Sinespaciado"/>
        <w:rPr>
          <w:rFonts w:ascii="Arial" w:hAnsi="Arial" w:cs="Arial"/>
          <w:b/>
          <w:bCs/>
          <w:sz w:val="20"/>
          <w:szCs w:val="20"/>
          <w:lang w:val="es-ES"/>
        </w:rPr>
      </w:pPr>
      <w:r w:rsidRPr="00AA32AB">
        <w:rPr>
          <w:rFonts w:ascii="Arial" w:hAnsi="Arial" w:cs="Arial"/>
          <w:b/>
          <w:bCs/>
          <w:sz w:val="20"/>
          <w:szCs w:val="20"/>
          <w:lang w:val="es-ES"/>
        </w:rPr>
        <w:t>INCLUYE:</w:t>
      </w:r>
    </w:p>
    <w:p w14:paraId="2EF07450"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3 noches de hospedaje en hotel 3½* estrellas;</w:t>
      </w:r>
    </w:p>
    <w:p w14:paraId="59AAED0A"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Traslados de llegada + salida EN PRIVADO;</w:t>
      </w:r>
    </w:p>
    <w:p w14:paraId="0D547985"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City Tour en español EN PRIVADO.</w:t>
      </w:r>
    </w:p>
    <w:p w14:paraId="7CC69178" w14:textId="09F849E4" w:rsidR="00000577" w:rsidRDefault="003544CB" w:rsidP="00000577">
      <w:pPr>
        <w:autoSpaceDE w:val="0"/>
        <w:autoSpaceDN w:val="0"/>
        <w:adjustRightInd w:val="0"/>
        <w:spacing w:after="0" w:line="240" w:lineRule="atLeast"/>
        <w:jc w:val="both"/>
        <w:rPr>
          <w:rFonts w:ascii="Arial" w:hAnsi="Arial" w:cs="Arial"/>
          <w:sz w:val="20"/>
          <w:szCs w:val="20"/>
          <w:lang w:val="es-ES_tradnl" w:eastAsia="es-ES"/>
        </w:rPr>
      </w:pPr>
      <w:r w:rsidRPr="006C7C8B">
        <w:rPr>
          <w:rFonts w:ascii="Arial" w:hAnsi="Arial" w:cs="Arial"/>
          <w:sz w:val="20"/>
          <w:szCs w:val="20"/>
          <w:lang w:val="es-ES"/>
        </w:rPr>
        <w:t xml:space="preserve">• </w:t>
      </w:r>
      <w:r>
        <w:rPr>
          <w:rFonts w:ascii="Arial" w:hAnsi="Arial" w:cs="Arial"/>
          <w:sz w:val="20"/>
          <w:szCs w:val="20"/>
          <w:lang w:val="es-ES_tradnl" w:eastAsia="es-ES"/>
        </w:rPr>
        <w:t>Tarjeta de asistencia Assist Card, con cobertura de US$ 60 mil dólares y para pasajeros hasta los 85 años</w:t>
      </w:r>
    </w:p>
    <w:p w14:paraId="09839A17" w14:textId="77777777" w:rsidR="003544CB" w:rsidRDefault="003544CB" w:rsidP="00000577">
      <w:pPr>
        <w:autoSpaceDE w:val="0"/>
        <w:autoSpaceDN w:val="0"/>
        <w:adjustRightInd w:val="0"/>
        <w:spacing w:after="0" w:line="240" w:lineRule="atLeast"/>
        <w:jc w:val="both"/>
        <w:rPr>
          <w:rFonts w:ascii="Arial" w:hAnsi="Arial" w:cs="Arial"/>
          <w:b/>
          <w:sz w:val="20"/>
          <w:szCs w:val="20"/>
          <w:highlight w:val="magenta"/>
          <w:lang w:val="es-ES"/>
        </w:rPr>
      </w:pPr>
    </w:p>
    <w:p w14:paraId="086DB0FA" w14:textId="77777777" w:rsidR="00AA32AB" w:rsidRPr="00AA32AB" w:rsidRDefault="00AA32AB" w:rsidP="00000577">
      <w:pPr>
        <w:autoSpaceDE w:val="0"/>
        <w:autoSpaceDN w:val="0"/>
        <w:adjustRightInd w:val="0"/>
        <w:spacing w:after="0" w:line="240" w:lineRule="atLeast"/>
        <w:jc w:val="both"/>
        <w:rPr>
          <w:rFonts w:ascii="Arial" w:hAnsi="Arial" w:cs="Arial"/>
          <w:b/>
          <w:sz w:val="20"/>
          <w:szCs w:val="20"/>
          <w:highlight w:val="magenta"/>
          <w:lang w:val="es-ES"/>
        </w:rPr>
      </w:pPr>
    </w:p>
    <w:p w14:paraId="01E1FAFB" w14:textId="77891700" w:rsidR="00000577" w:rsidRPr="00AA32AB" w:rsidRDefault="00000577" w:rsidP="00000577">
      <w:pPr>
        <w:autoSpaceDE w:val="0"/>
        <w:autoSpaceDN w:val="0"/>
        <w:adjustRightInd w:val="0"/>
        <w:spacing w:after="0" w:line="240" w:lineRule="atLeast"/>
        <w:jc w:val="both"/>
        <w:rPr>
          <w:rFonts w:ascii="Arial" w:hAnsi="Arial" w:cs="Arial"/>
          <w:b/>
          <w:sz w:val="20"/>
          <w:szCs w:val="20"/>
          <w:lang w:val="es-ES"/>
        </w:rPr>
      </w:pPr>
      <w:r w:rsidRPr="00AA32AB">
        <w:rPr>
          <w:rFonts w:ascii="Arial" w:hAnsi="Arial" w:cs="Arial"/>
          <w:b/>
          <w:sz w:val="20"/>
          <w:szCs w:val="20"/>
          <w:lang w:val="es-ES"/>
        </w:rPr>
        <w:t>NO INCLUYE</w:t>
      </w:r>
    </w:p>
    <w:p w14:paraId="4E027319"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Pasajes aéreos;</w:t>
      </w:r>
    </w:p>
    <w:p w14:paraId="4F06670A"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xml:space="preserve">• Guía acompañante; </w:t>
      </w:r>
    </w:p>
    <w:p w14:paraId="43ABC61F"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Desayuno, Almuerzo o cena en cualquiera de los días;</w:t>
      </w:r>
    </w:p>
    <w:p w14:paraId="2FDC64C9" w14:textId="77777777" w:rsidR="00000577" w:rsidRPr="00AA32AB" w:rsidRDefault="00000577" w:rsidP="00000577">
      <w:pPr>
        <w:autoSpaceDE w:val="0"/>
        <w:autoSpaceDN w:val="0"/>
        <w:adjustRightInd w:val="0"/>
        <w:spacing w:after="0" w:line="240" w:lineRule="atLeast"/>
        <w:rPr>
          <w:rFonts w:ascii="Arial" w:hAnsi="Arial" w:cs="Arial"/>
          <w:sz w:val="20"/>
          <w:szCs w:val="20"/>
          <w:lang w:val="es-ES"/>
        </w:rPr>
      </w:pPr>
      <w:r w:rsidRPr="00AA32AB">
        <w:rPr>
          <w:rFonts w:ascii="Arial" w:hAnsi="Arial" w:cs="Arial"/>
          <w:sz w:val="20"/>
          <w:szCs w:val="20"/>
          <w:lang w:val="es-ES"/>
        </w:rPr>
        <w:t>• Admisiones a museos, edificios y monumentos que no están especificados con la palabra ‘’incluido’’ al lado;</w:t>
      </w:r>
    </w:p>
    <w:p w14:paraId="35133E79"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Servicio de maleteros.</w:t>
      </w:r>
    </w:p>
    <w:p w14:paraId="3E507E6D" w14:textId="77777777" w:rsidR="00000577" w:rsidRDefault="00000577" w:rsidP="00000577">
      <w:pPr>
        <w:autoSpaceDE w:val="0"/>
        <w:autoSpaceDN w:val="0"/>
        <w:adjustRightInd w:val="0"/>
        <w:spacing w:after="0" w:line="240" w:lineRule="atLeast"/>
        <w:jc w:val="both"/>
        <w:rPr>
          <w:rFonts w:ascii="Arial" w:hAnsi="Arial" w:cs="Arial"/>
          <w:b/>
          <w:sz w:val="20"/>
          <w:szCs w:val="20"/>
          <w:lang w:val="es-ES"/>
        </w:rPr>
      </w:pPr>
    </w:p>
    <w:p w14:paraId="2C25D1DA" w14:textId="77777777" w:rsidR="00AA32AB" w:rsidRPr="00AA32AB" w:rsidRDefault="00AA32AB" w:rsidP="00000577">
      <w:pPr>
        <w:autoSpaceDE w:val="0"/>
        <w:autoSpaceDN w:val="0"/>
        <w:adjustRightInd w:val="0"/>
        <w:spacing w:after="0" w:line="240" w:lineRule="atLeast"/>
        <w:jc w:val="both"/>
        <w:rPr>
          <w:rFonts w:ascii="Arial" w:hAnsi="Arial" w:cs="Arial"/>
          <w:b/>
          <w:sz w:val="20"/>
          <w:szCs w:val="20"/>
          <w:lang w:val="es-ES"/>
        </w:rPr>
      </w:pPr>
    </w:p>
    <w:p w14:paraId="62E3E2E7" w14:textId="2163CE16" w:rsidR="00000577" w:rsidRPr="00AA32AB" w:rsidRDefault="00000577" w:rsidP="00000577">
      <w:pPr>
        <w:autoSpaceDE w:val="0"/>
        <w:autoSpaceDN w:val="0"/>
        <w:adjustRightInd w:val="0"/>
        <w:spacing w:after="0" w:line="240" w:lineRule="atLeast"/>
        <w:jc w:val="both"/>
        <w:rPr>
          <w:rFonts w:ascii="Arial" w:hAnsi="Arial" w:cs="Arial"/>
          <w:b/>
          <w:sz w:val="20"/>
          <w:szCs w:val="20"/>
          <w:lang w:val="es-ES"/>
        </w:rPr>
      </w:pPr>
      <w:r w:rsidRPr="00AA32AB">
        <w:rPr>
          <w:rFonts w:ascii="Arial" w:hAnsi="Arial" w:cs="Arial"/>
          <w:b/>
          <w:sz w:val="20"/>
          <w:szCs w:val="20"/>
          <w:lang w:val="es-ES"/>
        </w:rPr>
        <w:t>NOTAS:</w:t>
      </w:r>
    </w:p>
    <w:p w14:paraId="23B174F8"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Precios son válidos para estadías mencionadas en la tabla de precios;</w:t>
      </w:r>
    </w:p>
    <w:p w14:paraId="69E10B75"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La hora de inicio de los paseos puede cambiar. En caso de algún cambio, la información será comunicada al pasajero</w:t>
      </w:r>
      <w:r w:rsidRPr="00AA32AB">
        <w:rPr>
          <w:rFonts w:ascii="Arial" w:hAnsi="Arial" w:cs="Arial"/>
          <w:b/>
          <w:sz w:val="20"/>
          <w:szCs w:val="20"/>
          <w:lang w:val="es-ES"/>
        </w:rPr>
        <w:t xml:space="preserve"> </w:t>
      </w:r>
      <w:r w:rsidRPr="00AA32AB">
        <w:rPr>
          <w:rFonts w:ascii="Arial" w:hAnsi="Arial" w:cs="Arial"/>
          <w:sz w:val="20"/>
          <w:szCs w:val="20"/>
          <w:lang w:val="es-ES"/>
        </w:rPr>
        <w:t>con el nuevo</w:t>
      </w:r>
      <w:r w:rsidRPr="00AA32AB">
        <w:rPr>
          <w:rFonts w:ascii="Arial" w:hAnsi="Arial" w:cs="Arial"/>
          <w:b/>
          <w:sz w:val="20"/>
          <w:szCs w:val="20"/>
          <w:lang w:val="es-ES"/>
        </w:rPr>
        <w:t xml:space="preserve"> </w:t>
      </w:r>
      <w:r w:rsidRPr="00AA32AB">
        <w:rPr>
          <w:rFonts w:ascii="Arial" w:hAnsi="Arial" w:cs="Arial"/>
          <w:sz w:val="20"/>
          <w:szCs w:val="20"/>
          <w:lang w:val="es-ES"/>
        </w:rPr>
        <w:t>horario;</w:t>
      </w:r>
    </w:p>
    <w:p w14:paraId="79817EA3"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Es obligatorio tener visa para los Estados Unidos;</w:t>
      </w:r>
    </w:p>
    <w:p w14:paraId="77E42C12"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Suplemento adicional de $27 por persona será aplicado para traslados nocturnos con vuelos llegando o saliendo entre las 22:00 horas y 07:00 horas;</w:t>
      </w:r>
    </w:p>
    <w:p w14:paraId="077BAE4C"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En caso de que sea necesario (eventos, cierre de venta, disponibilidad), se utilizará un hotel de categoría similar;</w:t>
      </w:r>
    </w:p>
    <w:p w14:paraId="24B03341"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Todos los traslados y tours son en REGULAR</w:t>
      </w:r>
    </w:p>
    <w:p w14:paraId="4B3E189E"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p>
    <w:p w14:paraId="28792777" w14:textId="77777777" w:rsidR="00095009" w:rsidRPr="00AA32AB" w:rsidRDefault="00095009" w:rsidP="00095009">
      <w:pPr>
        <w:pStyle w:val="Sinespaciado"/>
        <w:rPr>
          <w:rFonts w:ascii="Arial" w:hAnsi="Arial" w:cs="Arial"/>
          <w:sz w:val="20"/>
          <w:szCs w:val="20"/>
          <w:lang w:val="es-ES"/>
        </w:rPr>
      </w:pPr>
    </w:p>
    <w:p w14:paraId="52E08FD1" w14:textId="0BFA28A9" w:rsidR="00095009" w:rsidRPr="00AA32AB" w:rsidRDefault="00095009" w:rsidP="00AA32AB">
      <w:pPr>
        <w:pStyle w:val="Sinespaciado"/>
        <w:jc w:val="center"/>
        <w:rPr>
          <w:rFonts w:ascii="Arial" w:hAnsi="Arial" w:cs="Arial"/>
          <w:b/>
          <w:sz w:val="20"/>
          <w:szCs w:val="20"/>
          <w:lang w:val="en-US"/>
        </w:rPr>
      </w:pPr>
      <w:r w:rsidRPr="00AA32AB">
        <w:rPr>
          <w:rFonts w:ascii="Arial" w:hAnsi="Arial" w:cs="Arial"/>
          <w:b/>
          <w:sz w:val="20"/>
          <w:szCs w:val="20"/>
          <w:lang w:val="en-US"/>
        </w:rPr>
        <w:t>DOUBLETREE BY HILTON BAYSIDE (240 Mt Vernon St, Boston, MA 02125) - O SIMILAR</w:t>
      </w:r>
    </w:p>
    <w:p w14:paraId="6F64BD0D" w14:textId="77777777" w:rsidR="00095009" w:rsidRPr="00AA32AB" w:rsidRDefault="00095009" w:rsidP="00955709">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2060"/>
        <w:rPr>
          <w:rFonts w:ascii="Arial" w:hAnsi="Arial" w:cs="Arial"/>
          <w:b/>
          <w:bCs/>
          <w:sz w:val="20"/>
          <w:szCs w:val="20"/>
          <w:lang w:val="es-ES"/>
        </w:rPr>
      </w:pPr>
      <w:r w:rsidRPr="00AA32AB">
        <w:rPr>
          <w:rFonts w:ascii="Arial" w:hAnsi="Arial" w:cs="Arial"/>
          <w:b/>
          <w:bCs/>
          <w:sz w:val="20"/>
          <w:szCs w:val="20"/>
          <w:lang w:val="es-ES"/>
        </w:rPr>
        <w:t>PRECIO POR PERSONA:</w:t>
      </w:r>
      <w:r w:rsidRPr="00AA32AB">
        <w:rPr>
          <w:rFonts w:ascii="Arial" w:hAnsi="Arial" w:cs="Arial"/>
          <w:b/>
          <w:bCs/>
          <w:sz w:val="20"/>
          <w:szCs w:val="20"/>
          <w:lang w:val="es-ES"/>
        </w:rPr>
        <w:tab/>
        <w:t>SIMPLE</w:t>
      </w:r>
      <w:r w:rsidRPr="00AA32AB">
        <w:rPr>
          <w:rFonts w:ascii="Arial" w:hAnsi="Arial" w:cs="Arial"/>
          <w:b/>
          <w:bCs/>
          <w:sz w:val="20"/>
          <w:szCs w:val="20"/>
          <w:lang w:val="es-ES"/>
        </w:rPr>
        <w:tab/>
        <w:t>DOBLE</w:t>
      </w:r>
      <w:r w:rsidRPr="00AA32AB">
        <w:rPr>
          <w:rFonts w:ascii="Arial" w:hAnsi="Arial" w:cs="Arial"/>
          <w:b/>
          <w:bCs/>
          <w:sz w:val="20"/>
          <w:szCs w:val="20"/>
          <w:lang w:val="es-ES"/>
        </w:rPr>
        <w:tab/>
      </w:r>
      <w:r w:rsidRPr="00AA32AB">
        <w:rPr>
          <w:rFonts w:ascii="Arial" w:hAnsi="Arial" w:cs="Arial"/>
          <w:b/>
          <w:bCs/>
          <w:sz w:val="20"/>
          <w:szCs w:val="20"/>
          <w:lang w:val="es-ES"/>
        </w:rPr>
        <w:tab/>
        <w:t>TWIN</w:t>
      </w:r>
      <w:r w:rsidRPr="00AA32AB">
        <w:rPr>
          <w:rFonts w:ascii="Arial" w:hAnsi="Arial" w:cs="Arial"/>
          <w:b/>
          <w:bCs/>
          <w:sz w:val="20"/>
          <w:szCs w:val="20"/>
          <w:lang w:val="es-ES"/>
        </w:rPr>
        <w:tab/>
      </w:r>
      <w:r w:rsidRPr="00AA32AB">
        <w:rPr>
          <w:rFonts w:ascii="Arial" w:hAnsi="Arial" w:cs="Arial"/>
          <w:b/>
          <w:bCs/>
          <w:sz w:val="20"/>
          <w:szCs w:val="20"/>
          <w:lang w:val="es-ES"/>
        </w:rPr>
        <w:tab/>
        <w:t>TRIPLE</w:t>
      </w:r>
      <w:r w:rsidRPr="00AA32AB">
        <w:rPr>
          <w:rFonts w:ascii="Arial" w:hAnsi="Arial" w:cs="Arial"/>
          <w:b/>
          <w:bCs/>
          <w:sz w:val="20"/>
          <w:szCs w:val="20"/>
          <w:lang w:val="es-ES"/>
        </w:rPr>
        <w:tab/>
        <w:t>NIÑO</w:t>
      </w:r>
    </w:p>
    <w:p w14:paraId="06B57F75" w14:textId="77777777" w:rsidR="00095009" w:rsidRPr="00AA32AB" w:rsidRDefault="00095009" w:rsidP="00095009">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s-ES"/>
        </w:rPr>
      </w:pP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t>(1 cama)</w:t>
      </w:r>
      <w:r w:rsidRPr="00AA32AB">
        <w:rPr>
          <w:rFonts w:ascii="Arial" w:hAnsi="Arial" w:cs="Arial"/>
          <w:sz w:val="20"/>
          <w:szCs w:val="20"/>
          <w:lang w:val="es-ES"/>
        </w:rPr>
        <w:tab/>
        <w:t>(1 cama)</w:t>
      </w:r>
      <w:r w:rsidRPr="00AA32AB">
        <w:rPr>
          <w:rFonts w:ascii="Arial" w:hAnsi="Arial" w:cs="Arial"/>
          <w:sz w:val="20"/>
          <w:szCs w:val="20"/>
          <w:lang w:val="es-ES"/>
        </w:rPr>
        <w:tab/>
        <w:t>(2 camas)</w:t>
      </w:r>
      <w:r w:rsidRPr="00AA32AB">
        <w:rPr>
          <w:rFonts w:ascii="Arial" w:hAnsi="Arial" w:cs="Arial"/>
          <w:sz w:val="20"/>
          <w:szCs w:val="20"/>
          <w:lang w:val="es-ES"/>
        </w:rPr>
        <w:tab/>
        <w:t>(2 camas)</w:t>
      </w:r>
      <w:r w:rsidRPr="00AA32AB">
        <w:rPr>
          <w:rFonts w:ascii="Arial" w:hAnsi="Arial" w:cs="Arial"/>
          <w:sz w:val="20"/>
          <w:szCs w:val="20"/>
          <w:lang w:val="es-ES"/>
        </w:rPr>
        <w:tab/>
        <w:t>0 a 12 años</w:t>
      </w:r>
    </w:p>
    <w:p w14:paraId="7BE755FC" w14:textId="73D337FE" w:rsidR="00095009" w:rsidRPr="00AA32AB" w:rsidRDefault="00095009" w:rsidP="00095009">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AA32AB">
        <w:rPr>
          <w:rFonts w:ascii="Arial" w:hAnsi="Arial" w:cs="Arial"/>
          <w:sz w:val="20"/>
          <w:szCs w:val="20"/>
          <w:lang w:val="en-US"/>
        </w:rPr>
        <w:t xml:space="preserve">1 </w:t>
      </w:r>
      <w:proofErr w:type="spellStart"/>
      <w:r w:rsidRPr="00AA32AB">
        <w:rPr>
          <w:rFonts w:ascii="Arial" w:hAnsi="Arial" w:cs="Arial"/>
          <w:sz w:val="20"/>
          <w:szCs w:val="20"/>
          <w:lang w:val="en-US"/>
        </w:rPr>
        <w:t>sep</w:t>
      </w:r>
      <w:r w:rsidR="00AA32AB" w:rsidRPr="00AA32AB">
        <w:rPr>
          <w:rFonts w:ascii="Arial" w:hAnsi="Arial" w:cs="Arial"/>
          <w:sz w:val="20"/>
          <w:szCs w:val="20"/>
          <w:lang w:val="en-US"/>
        </w:rPr>
        <w:t>t</w:t>
      </w:r>
      <w:r w:rsidRPr="00AA32AB">
        <w:rPr>
          <w:rFonts w:ascii="Arial" w:hAnsi="Arial" w:cs="Arial"/>
          <w:sz w:val="20"/>
          <w:szCs w:val="20"/>
          <w:lang w:val="en-US"/>
        </w:rPr>
        <w:t>iembre</w:t>
      </w:r>
      <w:proofErr w:type="spellEnd"/>
      <w:r w:rsidRPr="00AA32AB">
        <w:rPr>
          <w:rFonts w:ascii="Arial" w:hAnsi="Arial" w:cs="Arial"/>
          <w:sz w:val="20"/>
          <w:szCs w:val="20"/>
          <w:lang w:val="en-US"/>
        </w:rPr>
        <w:t xml:space="preserve"> al </w:t>
      </w:r>
      <w:r w:rsidR="00AA32AB" w:rsidRPr="00AA32AB">
        <w:rPr>
          <w:rFonts w:ascii="Arial" w:hAnsi="Arial" w:cs="Arial"/>
          <w:sz w:val="20"/>
          <w:szCs w:val="20"/>
          <w:lang w:val="en-US"/>
        </w:rPr>
        <w:t>31 octubre</w:t>
      </w:r>
      <w:r w:rsidRPr="00AA32AB">
        <w:rPr>
          <w:rFonts w:ascii="Arial" w:hAnsi="Arial" w:cs="Arial"/>
          <w:sz w:val="20"/>
          <w:szCs w:val="20"/>
          <w:lang w:val="en-US"/>
        </w:rPr>
        <w:tab/>
        <w:t xml:space="preserve">US$ </w:t>
      </w:r>
      <w:r w:rsidR="00AA32AB" w:rsidRPr="00AA32AB">
        <w:rPr>
          <w:rFonts w:ascii="Arial" w:hAnsi="Arial" w:cs="Arial"/>
          <w:sz w:val="20"/>
          <w:szCs w:val="20"/>
          <w:lang w:val="en-US"/>
        </w:rPr>
        <w:t>5</w:t>
      </w:r>
      <w:r w:rsidRPr="00AA32AB">
        <w:rPr>
          <w:rFonts w:ascii="Arial" w:hAnsi="Arial" w:cs="Arial"/>
          <w:sz w:val="20"/>
          <w:szCs w:val="20"/>
          <w:lang w:val="en-US"/>
        </w:rPr>
        <w:t>,</w:t>
      </w:r>
      <w:r w:rsidR="00AA32AB" w:rsidRPr="00AA32AB">
        <w:rPr>
          <w:rFonts w:ascii="Arial" w:hAnsi="Arial" w:cs="Arial"/>
          <w:sz w:val="20"/>
          <w:szCs w:val="20"/>
          <w:lang w:val="en-US"/>
        </w:rPr>
        <w:t>220</w:t>
      </w:r>
      <w:r w:rsidRPr="00AA32AB">
        <w:rPr>
          <w:rFonts w:ascii="Arial" w:hAnsi="Arial" w:cs="Arial"/>
          <w:sz w:val="20"/>
          <w:szCs w:val="20"/>
          <w:lang w:val="en-US"/>
        </w:rPr>
        <w:tab/>
        <w:t xml:space="preserve">US$ </w:t>
      </w:r>
      <w:r w:rsidR="00AA32AB" w:rsidRPr="00AA32AB">
        <w:rPr>
          <w:rFonts w:ascii="Arial" w:hAnsi="Arial" w:cs="Arial"/>
          <w:sz w:val="20"/>
          <w:szCs w:val="20"/>
          <w:lang w:val="en-US"/>
        </w:rPr>
        <w:t>2,610</w:t>
      </w:r>
      <w:r w:rsidRPr="00AA32AB">
        <w:rPr>
          <w:rFonts w:ascii="Arial" w:hAnsi="Arial" w:cs="Arial"/>
          <w:sz w:val="20"/>
          <w:szCs w:val="20"/>
          <w:lang w:val="en-US"/>
        </w:rPr>
        <w:tab/>
        <w:t xml:space="preserve">US$ </w:t>
      </w:r>
      <w:r w:rsidR="00AA32AB" w:rsidRPr="00AA32AB">
        <w:rPr>
          <w:rFonts w:ascii="Arial" w:hAnsi="Arial" w:cs="Arial"/>
          <w:sz w:val="20"/>
          <w:szCs w:val="20"/>
          <w:lang w:val="en-US"/>
        </w:rPr>
        <w:t>2,720</w:t>
      </w:r>
      <w:r w:rsidRPr="00AA32AB">
        <w:rPr>
          <w:rFonts w:ascii="Arial" w:hAnsi="Arial" w:cs="Arial"/>
          <w:sz w:val="20"/>
          <w:szCs w:val="20"/>
          <w:lang w:val="en-US"/>
        </w:rPr>
        <w:tab/>
        <w:t xml:space="preserve">US$ </w:t>
      </w:r>
      <w:r w:rsidR="00AA32AB" w:rsidRPr="00AA32AB">
        <w:rPr>
          <w:rFonts w:ascii="Arial" w:hAnsi="Arial" w:cs="Arial"/>
          <w:sz w:val="20"/>
          <w:szCs w:val="20"/>
          <w:lang w:val="en-US"/>
        </w:rPr>
        <w:t>1,813</w:t>
      </w:r>
      <w:r w:rsidRPr="00AA32AB">
        <w:rPr>
          <w:rFonts w:ascii="Arial" w:hAnsi="Arial" w:cs="Arial"/>
          <w:sz w:val="20"/>
          <w:szCs w:val="20"/>
          <w:lang w:val="en-US"/>
        </w:rPr>
        <w:tab/>
        <w:t xml:space="preserve">US$ </w:t>
      </w:r>
      <w:r w:rsidR="00AA32AB" w:rsidRPr="00AA32AB">
        <w:rPr>
          <w:rFonts w:ascii="Arial" w:hAnsi="Arial" w:cs="Arial"/>
          <w:sz w:val="20"/>
          <w:szCs w:val="20"/>
          <w:lang w:val="en-US"/>
        </w:rPr>
        <w:t>1,538</w:t>
      </w:r>
    </w:p>
    <w:p w14:paraId="74DAA45F" w14:textId="704297D5" w:rsidR="00095009" w:rsidRPr="00AA32AB" w:rsidRDefault="00095009" w:rsidP="00095009">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AA32AB">
        <w:rPr>
          <w:rFonts w:ascii="Arial" w:hAnsi="Arial" w:cs="Arial"/>
          <w:sz w:val="20"/>
          <w:szCs w:val="20"/>
          <w:lang w:val="en-US"/>
        </w:rPr>
        <w:t xml:space="preserve">1 al </w:t>
      </w:r>
      <w:r w:rsidR="00AA32AB" w:rsidRPr="00AA32AB">
        <w:rPr>
          <w:rFonts w:ascii="Arial" w:hAnsi="Arial" w:cs="Arial"/>
          <w:sz w:val="20"/>
          <w:szCs w:val="20"/>
          <w:lang w:val="en-US"/>
        </w:rPr>
        <w:t xml:space="preserve">22 </w:t>
      </w:r>
      <w:proofErr w:type="spellStart"/>
      <w:r w:rsidR="00AA32AB" w:rsidRPr="00AA32AB">
        <w:rPr>
          <w:rFonts w:ascii="Arial" w:hAnsi="Arial" w:cs="Arial"/>
          <w:sz w:val="20"/>
          <w:szCs w:val="20"/>
          <w:lang w:val="en-US"/>
        </w:rPr>
        <w:t>noviembre</w:t>
      </w:r>
      <w:proofErr w:type="spellEnd"/>
      <w:r w:rsidRPr="00AA32AB">
        <w:rPr>
          <w:rFonts w:ascii="Arial" w:hAnsi="Arial" w:cs="Arial"/>
          <w:sz w:val="20"/>
          <w:szCs w:val="20"/>
          <w:lang w:val="en-US"/>
        </w:rPr>
        <w:tab/>
      </w:r>
      <w:r w:rsidRPr="00AA32AB">
        <w:rPr>
          <w:rFonts w:ascii="Arial" w:hAnsi="Arial" w:cs="Arial"/>
          <w:sz w:val="20"/>
          <w:szCs w:val="20"/>
          <w:lang w:val="en-US"/>
        </w:rPr>
        <w:tab/>
        <w:t xml:space="preserve">US$ </w:t>
      </w:r>
      <w:r w:rsidR="00AA32AB" w:rsidRPr="00AA32AB">
        <w:rPr>
          <w:rFonts w:ascii="Arial" w:hAnsi="Arial" w:cs="Arial"/>
          <w:sz w:val="20"/>
          <w:szCs w:val="20"/>
          <w:lang w:val="en-US"/>
        </w:rPr>
        <w:t>5,082</w:t>
      </w:r>
      <w:r w:rsidRPr="00AA32AB">
        <w:rPr>
          <w:rFonts w:ascii="Arial" w:hAnsi="Arial" w:cs="Arial"/>
          <w:sz w:val="20"/>
          <w:szCs w:val="20"/>
          <w:lang w:val="en-US"/>
        </w:rPr>
        <w:tab/>
        <w:t xml:space="preserve">US$ </w:t>
      </w:r>
      <w:r w:rsidR="00AA32AB" w:rsidRPr="00AA32AB">
        <w:rPr>
          <w:rFonts w:ascii="Arial" w:hAnsi="Arial" w:cs="Arial"/>
          <w:sz w:val="20"/>
          <w:szCs w:val="20"/>
          <w:lang w:val="en-US"/>
        </w:rPr>
        <w:t>2,542</w:t>
      </w:r>
      <w:r w:rsidRPr="00AA32AB">
        <w:rPr>
          <w:rFonts w:ascii="Arial" w:hAnsi="Arial" w:cs="Arial"/>
          <w:sz w:val="20"/>
          <w:szCs w:val="20"/>
          <w:lang w:val="en-US"/>
        </w:rPr>
        <w:tab/>
        <w:t xml:space="preserve">US$ </w:t>
      </w:r>
      <w:r w:rsidR="00AA32AB" w:rsidRPr="00AA32AB">
        <w:rPr>
          <w:rFonts w:ascii="Arial" w:hAnsi="Arial" w:cs="Arial"/>
          <w:sz w:val="20"/>
          <w:szCs w:val="20"/>
          <w:lang w:val="en-US"/>
        </w:rPr>
        <w:t>2,652</w:t>
      </w:r>
      <w:r w:rsidRPr="00AA32AB">
        <w:rPr>
          <w:rFonts w:ascii="Arial" w:hAnsi="Arial" w:cs="Arial"/>
          <w:sz w:val="20"/>
          <w:szCs w:val="20"/>
          <w:lang w:val="en-US"/>
        </w:rPr>
        <w:tab/>
        <w:t xml:space="preserve">US$ </w:t>
      </w:r>
      <w:r w:rsidR="00AA32AB" w:rsidRPr="00AA32AB">
        <w:rPr>
          <w:rFonts w:ascii="Arial" w:hAnsi="Arial" w:cs="Arial"/>
          <w:sz w:val="20"/>
          <w:szCs w:val="20"/>
          <w:lang w:val="en-US"/>
        </w:rPr>
        <w:t>1,767</w:t>
      </w:r>
      <w:r w:rsidRPr="00AA32AB">
        <w:rPr>
          <w:rFonts w:ascii="Arial" w:hAnsi="Arial" w:cs="Arial"/>
          <w:sz w:val="20"/>
          <w:szCs w:val="20"/>
          <w:lang w:val="en-US"/>
        </w:rPr>
        <w:tab/>
        <w:t xml:space="preserve">US$ </w:t>
      </w:r>
      <w:r w:rsidR="00AA32AB" w:rsidRPr="00AA32AB">
        <w:rPr>
          <w:rFonts w:ascii="Arial" w:hAnsi="Arial" w:cs="Arial"/>
          <w:sz w:val="20"/>
          <w:szCs w:val="20"/>
          <w:lang w:val="en-US"/>
        </w:rPr>
        <w:t>1,538</w:t>
      </w:r>
    </w:p>
    <w:p w14:paraId="7917983B" w14:textId="07FDE782" w:rsidR="00095009" w:rsidRPr="00AA32AB" w:rsidRDefault="00AA32AB" w:rsidP="00095009">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lang w:val="en-US"/>
        </w:rPr>
      </w:pPr>
      <w:r w:rsidRPr="00AA32AB">
        <w:rPr>
          <w:rFonts w:ascii="Arial" w:hAnsi="Arial" w:cs="Arial"/>
          <w:sz w:val="20"/>
          <w:szCs w:val="20"/>
          <w:lang w:val="en-US"/>
        </w:rPr>
        <w:t xml:space="preserve">23 </w:t>
      </w:r>
      <w:proofErr w:type="spellStart"/>
      <w:r w:rsidRPr="00AA32AB">
        <w:rPr>
          <w:rFonts w:ascii="Arial" w:hAnsi="Arial" w:cs="Arial"/>
          <w:sz w:val="20"/>
          <w:szCs w:val="20"/>
          <w:lang w:val="en-US"/>
        </w:rPr>
        <w:t>noviembre</w:t>
      </w:r>
      <w:proofErr w:type="spellEnd"/>
      <w:r w:rsidRPr="00AA32AB">
        <w:rPr>
          <w:rFonts w:ascii="Arial" w:hAnsi="Arial" w:cs="Arial"/>
          <w:sz w:val="20"/>
          <w:szCs w:val="20"/>
          <w:lang w:val="en-US"/>
        </w:rPr>
        <w:t xml:space="preserve"> al 19 </w:t>
      </w:r>
      <w:r w:rsidR="00095009" w:rsidRPr="00AA32AB">
        <w:rPr>
          <w:rFonts w:ascii="Arial" w:hAnsi="Arial" w:cs="Arial"/>
          <w:sz w:val="20"/>
          <w:szCs w:val="20"/>
          <w:lang w:val="en-US"/>
        </w:rPr>
        <w:t>diciembre</w:t>
      </w:r>
      <w:r w:rsidR="00095009" w:rsidRPr="00AA32AB">
        <w:rPr>
          <w:rFonts w:ascii="Arial" w:hAnsi="Arial" w:cs="Arial"/>
          <w:sz w:val="20"/>
          <w:szCs w:val="20"/>
          <w:lang w:val="en-US"/>
        </w:rPr>
        <w:tab/>
        <w:t xml:space="preserve">US$ </w:t>
      </w:r>
      <w:r w:rsidRPr="00AA32AB">
        <w:rPr>
          <w:rFonts w:ascii="Arial" w:hAnsi="Arial" w:cs="Arial"/>
          <w:sz w:val="20"/>
          <w:szCs w:val="20"/>
          <w:lang w:val="en-US"/>
        </w:rPr>
        <w:t>4</w:t>
      </w:r>
      <w:r w:rsidR="00095009" w:rsidRPr="00AA32AB">
        <w:rPr>
          <w:rFonts w:ascii="Arial" w:hAnsi="Arial" w:cs="Arial"/>
          <w:sz w:val="20"/>
          <w:szCs w:val="20"/>
          <w:lang w:val="en-US"/>
        </w:rPr>
        <w:t>,</w:t>
      </w:r>
      <w:r w:rsidRPr="00AA32AB">
        <w:rPr>
          <w:rFonts w:ascii="Arial" w:hAnsi="Arial" w:cs="Arial"/>
          <w:sz w:val="20"/>
          <w:szCs w:val="20"/>
          <w:lang w:val="en-US"/>
        </w:rPr>
        <w:t>395</w:t>
      </w:r>
      <w:r w:rsidR="00095009" w:rsidRPr="00AA32AB">
        <w:rPr>
          <w:rFonts w:ascii="Arial" w:hAnsi="Arial" w:cs="Arial"/>
          <w:sz w:val="20"/>
          <w:szCs w:val="20"/>
          <w:lang w:val="en-US"/>
        </w:rPr>
        <w:tab/>
        <w:t xml:space="preserve">US$ </w:t>
      </w:r>
      <w:r w:rsidR="009B61D1" w:rsidRPr="00AA32AB">
        <w:rPr>
          <w:rFonts w:ascii="Arial" w:hAnsi="Arial" w:cs="Arial"/>
          <w:sz w:val="20"/>
          <w:szCs w:val="20"/>
          <w:lang w:val="en-US"/>
        </w:rPr>
        <w:t>2,</w:t>
      </w:r>
      <w:r w:rsidRPr="00AA32AB">
        <w:rPr>
          <w:rFonts w:ascii="Arial" w:hAnsi="Arial" w:cs="Arial"/>
          <w:sz w:val="20"/>
          <w:szCs w:val="20"/>
          <w:lang w:val="en-US"/>
        </w:rPr>
        <w:t>198</w:t>
      </w:r>
      <w:r w:rsidR="00095009" w:rsidRPr="00AA32AB">
        <w:rPr>
          <w:rFonts w:ascii="Arial" w:hAnsi="Arial" w:cs="Arial"/>
          <w:sz w:val="20"/>
          <w:szCs w:val="20"/>
          <w:lang w:val="en-US"/>
        </w:rPr>
        <w:tab/>
        <w:t xml:space="preserve">US$ </w:t>
      </w:r>
      <w:r w:rsidRPr="00AA32AB">
        <w:rPr>
          <w:rFonts w:ascii="Arial" w:hAnsi="Arial" w:cs="Arial"/>
          <w:sz w:val="20"/>
          <w:szCs w:val="20"/>
          <w:lang w:val="en-US"/>
        </w:rPr>
        <w:t>2,308</w:t>
      </w:r>
      <w:r w:rsidR="00095009" w:rsidRPr="00AA32AB">
        <w:rPr>
          <w:rFonts w:ascii="Arial" w:hAnsi="Arial" w:cs="Arial"/>
          <w:sz w:val="20"/>
          <w:szCs w:val="20"/>
          <w:lang w:val="en-US"/>
        </w:rPr>
        <w:tab/>
        <w:t xml:space="preserve">US$ </w:t>
      </w:r>
      <w:r w:rsidRPr="00AA32AB">
        <w:rPr>
          <w:rFonts w:ascii="Arial" w:hAnsi="Arial" w:cs="Arial"/>
          <w:sz w:val="20"/>
          <w:szCs w:val="20"/>
          <w:lang w:val="en-US"/>
        </w:rPr>
        <w:t>1,538</w:t>
      </w:r>
      <w:r w:rsidR="00095009" w:rsidRPr="00AA32AB">
        <w:rPr>
          <w:rFonts w:ascii="Arial" w:hAnsi="Arial" w:cs="Arial"/>
          <w:sz w:val="20"/>
          <w:szCs w:val="20"/>
          <w:lang w:val="en-US"/>
        </w:rPr>
        <w:tab/>
        <w:t xml:space="preserve">US$ </w:t>
      </w:r>
      <w:r w:rsidRPr="00AA32AB">
        <w:rPr>
          <w:rFonts w:ascii="Arial" w:hAnsi="Arial" w:cs="Arial"/>
          <w:sz w:val="20"/>
          <w:szCs w:val="20"/>
          <w:lang w:val="en-US"/>
        </w:rPr>
        <w:t>1,538</w:t>
      </w:r>
    </w:p>
    <w:p w14:paraId="02E0CC39" w14:textId="77777777" w:rsidR="00095009" w:rsidRPr="00AA32AB" w:rsidRDefault="00095009" w:rsidP="00095009">
      <w:pPr>
        <w:pStyle w:val="Sinespaciado"/>
        <w:rPr>
          <w:rFonts w:ascii="Arial" w:hAnsi="Arial" w:cs="Arial"/>
          <w:sz w:val="20"/>
          <w:szCs w:val="20"/>
          <w:lang w:val="en-US"/>
        </w:rPr>
      </w:pPr>
    </w:p>
    <w:p w14:paraId="44216D2E" w14:textId="77777777" w:rsidR="00AA32AB" w:rsidRPr="003544CB" w:rsidRDefault="00AA32AB" w:rsidP="00000577">
      <w:pPr>
        <w:autoSpaceDE w:val="0"/>
        <w:autoSpaceDN w:val="0"/>
        <w:adjustRightInd w:val="0"/>
        <w:spacing w:after="0" w:line="240" w:lineRule="atLeast"/>
        <w:jc w:val="both"/>
        <w:rPr>
          <w:rFonts w:ascii="Arial" w:hAnsi="Arial" w:cs="Arial"/>
          <w:b/>
          <w:iCs/>
          <w:sz w:val="20"/>
          <w:szCs w:val="20"/>
          <w:lang w:val="en-US"/>
        </w:rPr>
      </w:pPr>
    </w:p>
    <w:p w14:paraId="0622C1C5" w14:textId="5D23DEA6" w:rsidR="00000577" w:rsidRPr="00AA32AB" w:rsidRDefault="00000577" w:rsidP="00000577">
      <w:pPr>
        <w:autoSpaceDE w:val="0"/>
        <w:autoSpaceDN w:val="0"/>
        <w:adjustRightInd w:val="0"/>
        <w:spacing w:after="0" w:line="240" w:lineRule="atLeast"/>
        <w:jc w:val="both"/>
        <w:rPr>
          <w:rFonts w:ascii="Arial" w:hAnsi="Arial" w:cs="Arial"/>
          <w:iCs/>
          <w:sz w:val="20"/>
          <w:szCs w:val="20"/>
          <w:lang w:val="es-ES"/>
        </w:rPr>
      </w:pPr>
      <w:r w:rsidRPr="00AA32AB">
        <w:rPr>
          <w:rFonts w:ascii="Arial" w:hAnsi="Arial" w:cs="Arial"/>
          <w:b/>
          <w:iCs/>
          <w:sz w:val="20"/>
          <w:szCs w:val="20"/>
          <w:lang w:val="es-ES"/>
        </w:rPr>
        <w:t>Salidas:</w:t>
      </w:r>
      <w:r w:rsidRPr="00AA32AB">
        <w:rPr>
          <w:rFonts w:ascii="Arial" w:hAnsi="Arial" w:cs="Arial"/>
          <w:iCs/>
          <w:sz w:val="20"/>
          <w:szCs w:val="20"/>
          <w:lang w:val="es-ES"/>
        </w:rPr>
        <w:t xml:space="preserve"> Diariamente entre </w:t>
      </w:r>
      <w:r w:rsidR="00AA32AB" w:rsidRPr="00AA32AB">
        <w:rPr>
          <w:rFonts w:ascii="Arial" w:hAnsi="Arial" w:cs="Arial"/>
          <w:iCs/>
          <w:sz w:val="20"/>
          <w:szCs w:val="20"/>
          <w:lang w:val="es-ES"/>
        </w:rPr>
        <w:t xml:space="preserve">septiembre 1 </w:t>
      </w:r>
      <w:r w:rsidRPr="00AA32AB">
        <w:rPr>
          <w:rFonts w:ascii="Arial" w:hAnsi="Arial" w:cs="Arial"/>
          <w:iCs/>
          <w:sz w:val="20"/>
          <w:szCs w:val="20"/>
          <w:lang w:val="es-ES"/>
        </w:rPr>
        <w:t xml:space="preserve">hasta </w:t>
      </w:r>
      <w:r w:rsidR="00AA32AB" w:rsidRPr="00AA32AB">
        <w:rPr>
          <w:rFonts w:ascii="Arial" w:hAnsi="Arial" w:cs="Arial"/>
          <w:iCs/>
          <w:sz w:val="20"/>
          <w:szCs w:val="20"/>
          <w:lang w:val="es-ES"/>
        </w:rPr>
        <w:t>d</w:t>
      </w:r>
      <w:r w:rsidRPr="00AA32AB">
        <w:rPr>
          <w:rFonts w:ascii="Arial" w:hAnsi="Arial" w:cs="Arial"/>
          <w:iCs/>
          <w:sz w:val="20"/>
          <w:szCs w:val="20"/>
          <w:lang w:val="es-ES"/>
        </w:rPr>
        <w:t>iciembre 19, 2026</w:t>
      </w:r>
    </w:p>
    <w:p w14:paraId="68F22202" w14:textId="77777777" w:rsidR="00AA32AB" w:rsidRPr="00AA32AB" w:rsidRDefault="00AA32AB" w:rsidP="00000577">
      <w:pPr>
        <w:autoSpaceDE w:val="0"/>
        <w:autoSpaceDN w:val="0"/>
        <w:adjustRightInd w:val="0"/>
        <w:spacing w:after="0" w:line="240" w:lineRule="atLeast"/>
        <w:rPr>
          <w:rFonts w:ascii="Arial" w:hAnsi="Arial" w:cs="Arial"/>
          <w:b/>
          <w:sz w:val="20"/>
          <w:szCs w:val="20"/>
          <w:lang w:val="es-ES"/>
        </w:rPr>
      </w:pPr>
    </w:p>
    <w:p w14:paraId="7E70464E" w14:textId="26175A5B" w:rsidR="00000577" w:rsidRPr="00AA32AB" w:rsidRDefault="00000577" w:rsidP="00000577">
      <w:pPr>
        <w:autoSpaceDE w:val="0"/>
        <w:autoSpaceDN w:val="0"/>
        <w:adjustRightInd w:val="0"/>
        <w:spacing w:after="0" w:line="240" w:lineRule="atLeast"/>
        <w:rPr>
          <w:rFonts w:ascii="Arial" w:hAnsi="Arial" w:cs="Arial"/>
          <w:sz w:val="20"/>
          <w:szCs w:val="20"/>
          <w:lang w:val="es-ES"/>
        </w:rPr>
      </w:pPr>
      <w:proofErr w:type="spellStart"/>
      <w:r w:rsidRPr="00AA32AB">
        <w:rPr>
          <w:rFonts w:ascii="Arial" w:hAnsi="Arial" w:cs="Arial"/>
          <w:b/>
          <w:sz w:val="20"/>
          <w:szCs w:val="20"/>
          <w:lang w:val="es-ES"/>
        </w:rPr>
        <w:t>Facility</w:t>
      </w:r>
      <w:proofErr w:type="spellEnd"/>
      <w:r w:rsidRPr="00AA32AB">
        <w:rPr>
          <w:rFonts w:ascii="Arial" w:hAnsi="Arial" w:cs="Arial"/>
          <w:b/>
          <w:sz w:val="20"/>
          <w:szCs w:val="20"/>
          <w:lang w:val="es-ES"/>
        </w:rPr>
        <w:t xml:space="preserve"> fee</w:t>
      </w:r>
      <w:r w:rsidRPr="00AA32AB">
        <w:rPr>
          <w:rFonts w:ascii="Arial" w:hAnsi="Arial" w:cs="Arial"/>
          <w:sz w:val="20"/>
          <w:szCs w:val="20"/>
          <w:lang w:val="es-ES"/>
        </w:rPr>
        <w:t xml:space="preserve">: $40.00 </w:t>
      </w:r>
      <w:bookmarkStart w:id="0" w:name="_Hlk119143151"/>
      <w:r w:rsidRPr="00AA32AB">
        <w:rPr>
          <w:rFonts w:ascii="Arial" w:hAnsi="Arial" w:cs="Arial"/>
          <w:sz w:val="20"/>
          <w:szCs w:val="20"/>
          <w:lang w:val="es-ES"/>
        </w:rPr>
        <w:t>por noche y por habitación + tasas, debe ser pagado localmente por el pasajero.</w:t>
      </w:r>
      <w:bookmarkEnd w:id="0"/>
    </w:p>
    <w:p w14:paraId="344610D4" w14:textId="77777777" w:rsidR="00000577" w:rsidRPr="00AA32AB" w:rsidRDefault="00000577" w:rsidP="00000577">
      <w:pPr>
        <w:autoSpaceDE w:val="0"/>
        <w:autoSpaceDN w:val="0"/>
        <w:adjustRightInd w:val="0"/>
        <w:spacing w:after="0" w:line="240" w:lineRule="atLeast"/>
        <w:rPr>
          <w:rFonts w:ascii="Arial" w:hAnsi="Arial" w:cs="Arial"/>
          <w:sz w:val="20"/>
          <w:szCs w:val="20"/>
          <w:lang w:val="es-ES"/>
        </w:rPr>
      </w:pPr>
    </w:p>
    <w:p w14:paraId="7F005D78" w14:textId="557AA54A" w:rsidR="00000577" w:rsidRPr="00AA32AB" w:rsidRDefault="00000577" w:rsidP="00000577">
      <w:pPr>
        <w:autoSpaceDE w:val="0"/>
        <w:autoSpaceDN w:val="0"/>
        <w:adjustRightInd w:val="0"/>
        <w:spacing w:after="0" w:line="240" w:lineRule="atLeast"/>
        <w:rPr>
          <w:rFonts w:ascii="Arial" w:hAnsi="Arial" w:cs="Arial"/>
          <w:bCs/>
          <w:sz w:val="20"/>
          <w:szCs w:val="20"/>
          <w:lang w:val="es-ES"/>
        </w:rPr>
      </w:pPr>
      <w:r w:rsidRPr="00AA32AB">
        <w:rPr>
          <w:rFonts w:ascii="Arial" w:hAnsi="Arial" w:cs="Arial"/>
          <w:b/>
          <w:sz w:val="20"/>
          <w:szCs w:val="20"/>
          <w:lang w:val="es-ES"/>
        </w:rPr>
        <w:t xml:space="preserve">Fechas cerradas: </w:t>
      </w:r>
      <w:r w:rsidRPr="00AA32AB">
        <w:rPr>
          <w:rFonts w:ascii="Arial" w:hAnsi="Arial" w:cs="Arial"/>
          <w:bCs/>
          <w:sz w:val="20"/>
          <w:szCs w:val="20"/>
          <w:lang w:val="es-ES"/>
        </w:rPr>
        <w:t xml:space="preserve">Labor Day (01 – 04 </w:t>
      </w:r>
      <w:r w:rsidR="00AA32AB" w:rsidRPr="00AA32AB">
        <w:rPr>
          <w:rFonts w:ascii="Arial" w:hAnsi="Arial" w:cs="Arial"/>
          <w:bCs/>
          <w:sz w:val="20"/>
          <w:szCs w:val="20"/>
          <w:lang w:val="es-ES"/>
        </w:rPr>
        <w:t>s</w:t>
      </w:r>
      <w:r w:rsidRPr="00AA32AB">
        <w:rPr>
          <w:rFonts w:ascii="Arial" w:hAnsi="Arial" w:cs="Arial"/>
          <w:bCs/>
          <w:sz w:val="20"/>
          <w:szCs w:val="20"/>
          <w:lang w:val="es-ES"/>
        </w:rPr>
        <w:t xml:space="preserve">eptiembre), </w:t>
      </w:r>
      <w:proofErr w:type="spellStart"/>
      <w:r w:rsidRPr="00AA32AB">
        <w:rPr>
          <w:rFonts w:ascii="Arial" w:hAnsi="Arial" w:cs="Arial"/>
          <w:bCs/>
          <w:sz w:val="20"/>
          <w:szCs w:val="20"/>
          <w:lang w:val="es-ES"/>
        </w:rPr>
        <w:t>Thanksgiving</w:t>
      </w:r>
      <w:proofErr w:type="spellEnd"/>
      <w:r w:rsidRPr="00AA32AB">
        <w:rPr>
          <w:rFonts w:ascii="Arial" w:hAnsi="Arial" w:cs="Arial"/>
          <w:bCs/>
          <w:sz w:val="20"/>
          <w:szCs w:val="20"/>
          <w:lang w:val="es-ES"/>
        </w:rPr>
        <w:t xml:space="preserve"> (24 – 30 </w:t>
      </w:r>
      <w:r w:rsidR="00AA32AB" w:rsidRPr="00AA32AB">
        <w:rPr>
          <w:rFonts w:ascii="Arial" w:hAnsi="Arial" w:cs="Arial"/>
          <w:bCs/>
          <w:sz w:val="20"/>
          <w:szCs w:val="20"/>
          <w:lang w:val="es-ES"/>
        </w:rPr>
        <w:t>n</w:t>
      </w:r>
      <w:r w:rsidRPr="00AA32AB">
        <w:rPr>
          <w:rFonts w:ascii="Arial" w:hAnsi="Arial" w:cs="Arial"/>
          <w:bCs/>
          <w:sz w:val="20"/>
          <w:szCs w:val="20"/>
          <w:lang w:val="es-ES"/>
        </w:rPr>
        <w:t xml:space="preserve">oviembre), Navidad (01 - 03, 20 – 30 </w:t>
      </w:r>
      <w:r w:rsidR="00AA32AB" w:rsidRPr="00AA32AB">
        <w:rPr>
          <w:rFonts w:ascii="Arial" w:hAnsi="Arial" w:cs="Arial"/>
          <w:bCs/>
          <w:sz w:val="20"/>
          <w:szCs w:val="20"/>
          <w:lang w:val="es-ES"/>
        </w:rPr>
        <w:t>d</w:t>
      </w:r>
      <w:r w:rsidRPr="00AA32AB">
        <w:rPr>
          <w:rFonts w:ascii="Arial" w:hAnsi="Arial" w:cs="Arial"/>
          <w:bCs/>
          <w:sz w:val="20"/>
          <w:szCs w:val="20"/>
          <w:lang w:val="es-ES"/>
        </w:rPr>
        <w:t xml:space="preserve">iciembre) y Año Nuevo (31 </w:t>
      </w:r>
      <w:r w:rsidR="00AA32AB" w:rsidRPr="00AA32AB">
        <w:rPr>
          <w:rFonts w:ascii="Arial" w:hAnsi="Arial" w:cs="Arial"/>
          <w:bCs/>
          <w:sz w:val="20"/>
          <w:szCs w:val="20"/>
          <w:lang w:val="es-ES"/>
        </w:rPr>
        <w:t>d</w:t>
      </w:r>
      <w:r w:rsidRPr="00AA32AB">
        <w:rPr>
          <w:rFonts w:ascii="Arial" w:hAnsi="Arial" w:cs="Arial"/>
          <w:bCs/>
          <w:sz w:val="20"/>
          <w:szCs w:val="20"/>
          <w:lang w:val="es-ES"/>
        </w:rPr>
        <w:t>iciembre).</w:t>
      </w:r>
    </w:p>
    <w:p w14:paraId="59179BC5" w14:textId="77777777" w:rsidR="00000577" w:rsidRPr="00AA32AB" w:rsidRDefault="00000577" w:rsidP="006E5F18">
      <w:pPr>
        <w:pStyle w:val="Sinespaciado"/>
        <w:rPr>
          <w:rFonts w:ascii="Arial" w:hAnsi="Arial" w:cs="Arial"/>
          <w:sz w:val="20"/>
          <w:szCs w:val="20"/>
          <w:lang w:val="es-ES"/>
        </w:rPr>
      </w:pPr>
    </w:p>
    <w:p w14:paraId="3D84DCB4" w14:textId="77777777" w:rsidR="00000577" w:rsidRPr="00AA32AB" w:rsidRDefault="00000577" w:rsidP="006E5F18">
      <w:pPr>
        <w:pStyle w:val="Sinespaciado"/>
        <w:rPr>
          <w:rFonts w:ascii="Arial" w:hAnsi="Arial" w:cs="Arial"/>
          <w:sz w:val="20"/>
          <w:szCs w:val="20"/>
          <w:lang w:val="es-ES"/>
        </w:rPr>
      </w:pPr>
    </w:p>
    <w:p w14:paraId="661574B6" w14:textId="77777777" w:rsidR="00000577" w:rsidRPr="00AA32AB" w:rsidRDefault="00000577" w:rsidP="006E5F18">
      <w:pPr>
        <w:pStyle w:val="Sinespaciado"/>
        <w:rPr>
          <w:rFonts w:ascii="Arial" w:hAnsi="Arial" w:cs="Arial"/>
          <w:sz w:val="20"/>
          <w:szCs w:val="20"/>
          <w:lang w:val="es-ES"/>
        </w:rPr>
      </w:pPr>
    </w:p>
    <w:p w14:paraId="7AFCB015" w14:textId="77777777" w:rsidR="00000577" w:rsidRPr="00AA32AB" w:rsidRDefault="00000577" w:rsidP="006E5F18">
      <w:pPr>
        <w:pStyle w:val="Sinespaciado"/>
        <w:rPr>
          <w:rFonts w:ascii="Arial" w:hAnsi="Arial" w:cs="Arial"/>
          <w:sz w:val="20"/>
          <w:szCs w:val="20"/>
          <w:lang w:val="es-ES"/>
        </w:rPr>
      </w:pPr>
    </w:p>
    <w:p w14:paraId="40BF4214" w14:textId="77777777" w:rsidR="00000577" w:rsidRPr="00AA32AB" w:rsidRDefault="00000577" w:rsidP="006E5F18">
      <w:pPr>
        <w:pStyle w:val="Sinespaciado"/>
        <w:rPr>
          <w:rFonts w:ascii="Arial" w:hAnsi="Arial" w:cs="Arial"/>
          <w:sz w:val="20"/>
          <w:szCs w:val="20"/>
          <w:lang w:val="es-ES"/>
        </w:rPr>
      </w:pPr>
    </w:p>
    <w:p w14:paraId="121E6249" w14:textId="77777777" w:rsidR="00000577" w:rsidRPr="00AA32AB" w:rsidRDefault="00000577" w:rsidP="006E5F18">
      <w:pPr>
        <w:pStyle w:val="Sinespaciado"/>
        <w:rPr>
          <w:rFonts w:ascii="Arial" w:hAnsi="Arial" w:cs="Arial"/>
          <w:sz w:val="20"/>
          <w:szCs w:val="20"/>
          <w:lang w:val="es-ES"/>
        </w:rPr>
      </w:pPr>
    </w:p>
    <w:p w14:paraId="3C1EC693" w14:textId="77777777" w:rsidR="00000577" w:rsidRPr="00AA32AB" w:rsidRDefault="00000577" w:rsidP="006E5F18">
      <w:pPr>
        <w:pStyle w:val="Sinespaciado"/>
        <w:rPr>
          <w:rFonts w:ascii="Arial" w:hAnsi="Arial" w:cs="Arial"/>
          <w:sz w:val="20"/>
          <w:szCs w:val="20"/>
          <w:lang w:val="es-ES"/>
        </w:rPr>
      </w:pPr>
    </w:p>
    <w:p w14:paraId="4AE9AA69" w14:textId="77777777" w:rsidR="00000577" w:rsidRPr="00AA32AB" w:rsidRDefault="00000577" w:rsidP="006E5F18">
      <w:pPr>
        <w:pStyle w:val="Sinespaciado"/>
        <w:rPr>
          <w:rFonts w:ascii="Arial" w:hAnsi="Arial" w:cs="Arial"/>
          <w:sz w:val="20"/>
          <w:szCs w:val="20"/>
          <w:lang w:val="es-ES"/>
        </w:rPr>
      </w:pPr>
    </w:p>
    <w:p w14:paraId="5CBF4F50" w14:textId="77777777" w:rsidR="00000577" w:rsidRPr="00AA32AB" w:rsidRDefault="00000577" w:rsidP="006E5F18">
      <w:pPr>
        <w:pStyle w:val="Sinespaciado"/>
        <w:rPr>
          <w:rFonts w:ascii="Arial" w:hAnsi="Arial" w:cs="Arial"/>
          <w:sz w:val="20"/>
          <w:szCs w:val="20"/>
          <w:lang w:val="es-ES"/>
        </w:rPr>
      </w:pPr>
    </w:p>
    <w:p w14:paraId="3C4303C2" w14:textId="77777777" w:rsidR="00AA32AB" w:rsidRDefault="00AA32AB" w:rsidP="00000577">
      <w:pPr>
        <w:autoSpaceDE w:val="0"/>
        <w:autoSpaceDN w:val="0"/>
        <w:adjustRightInd w:val="0"/>
        <w:spacing w:after="0" w:line="240" w:lineRule="atLeast"/>
        <w:jc w:val="both"/>
        <w:rPr>
          <w:rFonts w:ascii="Arial" w:hAnsi="Arial" w:cs="Arial"/>
          <w:b/>
          <w:sz w:val="20"/>
          <w:szCs w:val="20"/>
          <w:lang w:val="es-ES"/>
        </w:rPr>
      </w:pPr>
    </w:p>
    <w:p w14:paraId="38781460" w14:textId="77777777" w:rsidR="00AA32AB" w:rsidRDefault="00AA32AB" w:rsidP="00000577">
      <w:pPr>
        <w:autoSpaceDE w:val="0"/>
        <w:autoSpaceDN w:val="0"/>
        <w:adjustRightInd w:val="0"/>
        <w:spacing w:after="0" w:line="240" w:lineRule="atLeast"/>
        <w:jc w:val="both"/>
        <w:rPr>
          <w:rFonts w:ascii="Arial" w:hAnsi="Arial" w:cs="Arial"/>
          <w:b/>
          <w:sz w:val="20"/>
          <w:szCs w:val="20"/>
          <w:lang w:val="es-ES"/>
        </w:rPr>
      </w:pPr>
    </w:p>
    <w:p w14:paraId="4BAFEB97" w14:textId="17E56601" w:rsidR="00AA32AB" w:rsidRDefault="00AA32AB" w:rsidP="00000577">
      <w:pPr>
        <w:autoSpaceDE w:val="0"/>
        <w:autoSpaceDN w:val="0"/>
        <w:adjustRightInd w:val="0"/>
        <w:spacing w:after="0" w:line="240" w:lineRule="atLeast"/>
        <w:jc w:val="both"/>
        <w:rPr>
          <w:rFonts w:ascii="Arial" w:hAnsi="Arial" w:cs="Arial"/>
          <w:b/>
          <w:sz w:val="20"/>
          <w:szCs w:val="20"/>
          <w:lang w:val="es-ES"/>
        </w:rPr>
      </w:pPr>
      <w:r>
        <w:rPr>
          <w:rFonts w:ascii="Arial" w:hAnsi="Arial" w:cs="Arial"/>
          <w:b/>
          <w:sz w:val="20"/>
          <w:szCs w:val="20"/>
          <w:lang w:val="es-ES"/>
        </w:rPr>
        <w:t>ITINERARIO:</w:t>
      </w:r>
    </w:p>
    <w:p w14:paraId="5BE26910" w14:textId="77777777" w:rsidR="00AA32AB" w:rsidRDefault="00AA32AB" w:rsidP="00000577">
      <w:pPr>
        <w:autoSpaceDE w:val="0"/>
        <w:autoSpaceDN w:val="0"/>
        <w:adjustRightInd w:val="0"/>
        <w:spacing w:after="0" w:line="240" w:lineRule="atLeast"/>
        <w:jc w:val="both"/>
        <w:rPr>
          <w:rFonts w:ascii="Arial" w:hAnsi="Arial" w:cs="Arial"/>
          <w:b/>
          <w:sz w:val="20"/>
          <w:szCs w:val="20"/>
          <w:lang w:val="es-ES"/>
        </w:rPr>
      </w:pPr>
    </w:p>
    <w:p w14:paraId="27B62344" w14:textId="36EDCD1B" w:rsidR="00000577" w:rsidRPr="00AA32AB" w:rsidRDefault="00000577" w:rsidP="00000577">
      <w:pPr>
        <w:autoSpaceDE w:val="0"/>
        <w:autoSpaceDN w:val="0"/>
        <w:adjustRightInd w:val="0"/>
        <w:spacing w:after="0" w:line="240" w:lineRule="atLeast"/>
        <w:jc w:val="both"/>
        <w:rPr>
          <w:rFonts w:ascii="Arial" w:hAnsi="Arial" w:cs="Arial"/>
          <w:b/>
          <w:sz w:val="20"/>
          <w:szCs w:val="20"/>
          <w:lang w:val="es-ES"/>
        </w:rPr>
      </w:pPr>
      <w:r w:rsidRPr="00AA32AB">
        <w:rPr>
          <w:rFonts w:ascii="Arial" w:hAnsi="Arial" w:cs="Arial"/>
          <w:b/>
          <w:sz w:val="20"/>
          <w:szCs w:val="20"/>
          <w:lang w:val="es-ES"/>
        </w:rPr>
        <w:t>1⁰ Día | LLEGADA A BOSTON</w:t>
      </w:r>
    </w:p>
    <w:p w14:paraId="1173B3E9" w14:textId="77777777" w:rsidR="00000577" w:rsidRPr="00AA32AB" w:rsidRDefault="00000577" w:rsidP="00000577">
      <w:pPr>
        <w:pStyle w:val="Sinespaciado"/>
        <w:spacing w:line="240" w:lineRule="atLeast"/>
        <w:jc w:val="both"/>
        <w:rPr>
          <w:rFonts w:ascii="Arial" w:hAnsi="Arial" w:cs="Arial"/>
          <w:sz w:val="20"/>
          <w:szCs w:val="20"/>
          <w:lang w:val="es-ES"/>
        </w:rPr>
      </w:pPr>
      <w:r w:rsidRPr="00AA32AB">
        <w:rPr>
          <w:rFonts w:ascii="Arial" w:hAnsi="Arial" w:cs="Arial"/>
          <w:sz w:val="20"/>
          <w:szCs w:val="20"/>
          <w:lang w:val="es-ES"/>
        </w:rPr>
        <w:t xml:space="preserve">Bienvenido a la ciudad de Boston! Traslado al hotel. Tiempo libre para explorar la ciudad. Check-in empieza a las 16:00 horas. En caso de llegar más temprano, es posible guardar su equipaje en el hotel y aprovechar la ciudad hasta que su habitación esté lista. </w:t>
      </w:r>
    </w:p>
    <w:p w14:paraId="1EC99AB5" w14:textId="77777777" w:rsidR="00000577" w:rsidRPr="00AA32AB" w:rsidRDefault="00000577" w:rsidP="00000577">
      <w:pPr>
        <w:autoSpaceDE w:val="0"/>
        <w:autoSpaceDN w:val="0"/>
        <w:adjustRightInd w:val="0"/>
        <w:spacing w:after="0" w:line="240" w:lineRule="atLeast"/>
        <w:rPr>
          <w:rFonts w:ascii="Arial" w:hAnsi="Arial" w:cs="Arial"/>
          <w:b/>
          <w:sz w:val="20"/>
          <w:szCs w:val="20"/>
          <w:lang w:val="es-ES"/>
        </w:rPr>
      </w:pPr>
    </w:p>
    <w:p w14:paraId="3740D9E9" w14:textId="77777777" w:rsidR="00000577" w:rsidRPr="00AA32AB" w:rsidRDefault="00000577" w:rsidP="00000577">
      <w:pPr>
        <w:autoSpaceDE w:val="0"/>
        <w:autoSpaceDN w:val="0"/>
        <w:adjustRightInd w:val="0"/>
        <w:spacing w:after="0" w:line="240" w:lineRule="atLeast"/>
        <w:jc w:val="both"/>
        <w:rPr>
          <w:rFonts w:ascii="Arial" w:hAnsi="Arial" w:cs="Arial"/>
          <w:b/>
          <w:sz w:val="20"/>
          <w:szCs w:val="20"/>
          <w:lang w:val="es-ES"/>
        </w:rPr>
      </w:pPr>
      <w:r w:rsidRPr="00AA32AB">
        <w:rPr>
          <w:rFonts w:ascii="Arial" w:hAnsi="Arial" w:cs="Arial"/>
          <w:b/>
          <w:sz w:val="20"/>
          <w:szCs w:val="20"/>
          <w:lang w:val="es-ES"/>
        </w:rPr>
        <w:t>2⁰ Día | VISITA A LA CIUDAD</w:t>
      </w:r>
    </w:p>
    <w:p w14:paraId="4DF49669" w14:textId="77777777" w:rsidR="00000577" w:rsidRPr="00AA32AB" w:rsidRDefault="00000577" w:rsidP="00000577">
      <w:pPr>
        <w:autoSpaceDE w:val="0"/>
        <w:autoSpaceDN w:val="0"/>
        <w:adjustRightInd w:val="0"/>
        <w:spacing w:after="0" w:line="240" w:lineRule="atLeast"/>
        <w:jc w:val="both"/>
        <w:rPr>
          <w:rFonts w:ascii="Arial" w:hAnsi="Arial" w:cs="Arial"/>
          <w:b/>
          <w:i/>
          <w:iCs/>
          <w:sz w:val="20"/>
          <w:szCs w:val="20"/>
          <w:lang w:val="es-ES"/>
        </w:rPr>
      </w:pPr>
      <w:r w:rsidRPr="00AA32AB">
        <w:rPr>
          <w:rFonts w:ascii="Arial" w:hAnsi="Arial" w:cs="Arial"/>
          <w:sz w:val="20"/>
          <w:szCs w:val="20"/>
          <w:lang w:val="es-ES"/>
        </w:rPr>
        <w:t xml:space="preserve">Tour de aproximadamente tres horas, suficiente para ver los diferentes aspectos de la ciudad ya que está especialmente diseñado para obtener un máximo beneficio en un corto tiempo. Sitios que se visitan: La zona colonial donde se dieron los primeros inicios de la revolución, como es el </w:t>
      </w:r>
      <w:proofErr w:type="spellStart"/>
      <w:r w:rsidRPr="00AA32AB">
        <w:rPr>
          <w:rFonts w:ascii="Arial" w:hAnsi="Arial" w:cs="Arial"/>
          <w:sz w:val="20"/>
          <w:szCs w:val="20"/>
          <w:lang w:val="es-ES"/>
        </w:rPr>
        <w:t>Faneuil</w:t>
      </w:r>
      <w:proofErr w:type="spellEnd"/>
      <w:r w:rsidRPr="00AA32AB">
        <w:rPr>
          <w:rFonts w:ascii="Arial" w:hAnsi="Arial" w:cs="Arial"/>
          <w:sz w:val="20"/>
          <w:szCs w:val="20"/>
          <w:lang w:val="es-ES"/>
        </w:rPr>
        <w:t xml:space="preserve"> Hall y Quincy Market, cuna de la civilización norteamericana. La antigua Casa del Estado donde ocurrió La masacre de Boston, y el barco réplica del Boston Tea Party donde los colonos mostraron su disgusto contra el Reino Británico. Las casas Bostonianas que resaltan las zonas de Beacon Hill y Back Bay donde se ve un contraste entre lo antiguo y lo moderno. La Calle Mount Vernon y la plaza </w:t>
      </w:r>
      <w:proofErr w:type="spellStart"/>
      <w:r w:rsidRPr="00AA32AB">
        <w:rPr>
          <w:rFonts w:ascii="Arial" w:hAnsi="Arial" w:cs="Arial"/>
          <w:sz w:val="20"/>
          <w:szCs w:val="20"/>
          <w:lang w:val="es-ES"/>
        </w:rPr>
        <w:t>Louisburg</w:t>
      </w:r>
      <w:proofErr w:type="spellEnd"/>
      <w:r w:rsidRPr="00AA32AB">
        <w:rPr>
          <w:rFonts w:ascii="Arial" w:hAnsi="Arial" w:cs="Arial"/>
          <w:sz w:val="20"/>
          <w:szCs w:val="20"/>
          <w:lang w:val="es-ES"/>
        </w:rPr>
        <w:t xml:space="preserve"> Square iluminadas con faroles a gas, originales de la época. La zona Copley Square, de mayor atracción por su variedad de arquitectura, donde se encuentran la Iglesia de la Trinidad, con sus monumentales vitrales, John Hancock </w:t>
      </w:r>
      <w:proofErr w:type="spellStart"/>
      <w:r w:rsidRPr="00AA32AB">
        <w:rPr>
          <w:rFonts w:ascii="Arial" w:hAnsi="Arial" w:cs="Arial"/>
          <w:sz w:val="20"/>
          <w:szCs w:val="20"/>
          <w:lang w:val="es-ES"/>
        </w:rPr>
        <w:t>tower</w:t>
      </w:r>
      <w:proofErr w:type="spellEnd"/>
      <w:r w:rsidRPr="00AA32AB">
        <w:rPr>
          <w:rFonts w:ascii="Arial" w:hAnsi="Arial" w:cs="Arial"/>
          <w:sz w:val="20"/>
          <w:szCs w:val="20"/>
          <w:lang w:val="es-ES"/>
        </w:rPr>
        <w:t xml:space="preserve">, el edificio más alto de Nueva Inglaterra, La Biblioteca de Boston con una de las mayores colecciones de obras literarias </w:t>
      </w:r>
      <w:proofErr w:type="gramStart"/>
      <w:r w:rsidRPr="00AA32AB">
        <w:rPr>
          <w:rFonts w:ascii="Arial" w:hAnsi="Arial" w:cs="Arial"/>
          <w:sz w:val="20"/>
          <w:szCs w:val="20"/>
          <w:lang w:val="es-ES"/>
        </w:rPr>
        <w:t>hispano-americanas</w:t>
      </w:r>
      <w:proofErr w:type="gramEnd"/>
      <w:r w:rsidRPr="00AA32AB">
        <w:rPr>
          <w:rFonts w:ascii="Arial" w:hAnsi="Arial" w:cs="Arial"/>
          <w:sz w:val="20"/>
          <w:szCs w:val="20"/>
          <w:lang w:val="es-ES"/>
        </w:rPr>
        <w:t xml:space="preserve"> y la calle Newbury zona de galerías, almacenes de “marca” y cafés al estilo parisino e incluso hoteles de cinco estrellas. También vemos la sede principal de la Iglesia Científica de Cristo, donde se encuentra el </w:t>
      </w:r>
      <w:proofErr w:type="spellStart"/>
      <w:r w:rsidRPr="00AA32AB">
        <w:rPr>
          <w:rFonts w:ascii="Arial" w:hAnsi="Arial" w:cs="Arial"/>
          <w:sz w:val="20"/>
          <w:szCs w:val="20"/>
          <w:lang w:val="es-ES"/>
        </w:rPr>
        <w:t>Mapparium</w:t>
      </w:r>
      <w:proofErr w:type="spellEnd"/>
      <w:r w:rsidRPr="00AA32AB">
        <w:rPr>
          <w:rFonts w:ascii="Arial" w:hAnsi="Arial" w:cs="Arial"/>
          <w:sz w:val="20"/>
          <w:szCs w:val="20"/>
          <w:lang w:val="es-ES"/>
        </w:rPr>
        <w:t xml:space="preserve">, único en el mundo y un órgano manual de más de 13.000 tubos. El museo de bellas artes, El parque Fenway, escenario del “Estrangulador de Boston”. El barrio North End o pequeña Italia. La zona de Charlestown “Madre de las Universidades”, campo donde tuvo lugar la batalla de Bunker Hill que contribuyó a la Independencia. El puerto donde está ubicado el USS </w:t>
      </w:r>
      <w:proofErr w:type="spellStart"/>
      <w:r w:rsidRPr="00AA32AB">
        <w:rPr>
          <w:rFonts w:ascii="Arial" w:hAnsi="Arial" w:cs="Arial"/>
          <w:sz w:val="20"/>
          <w:szCs w:val="20"/>
          <w:lang w:val="es-ES"/>
        </w:rPr>
        <w:t>Constitution</w:t>
      </w:r>
      <w:proofErr w:type="spellEnd"/>
      <w:r w:rsidRPr="00AA32AB">
        <w:rPr>
          <w:rFonts w:ascii="Arial" w:hAnsi="Arial" w:cs="Arial"/>
          <w:sz w:val="20"/>
          <w:szCs w:val="20"/>
          <w:lang w:val="es-ES"/>
        </w:rPr>
        <w:t xml:space="preserve">, uno de los primeros barcos de la fuerza marina americana (1797), el Acuario de Boston y la Gran Excavación en medio de la ciudad. </w:t>
      </w:r>
      <w:r w:rsidRPr="00AA32AB">
        <w:rPr>
          <w:rFonts w:ascii="Arial" w:hAnsi="Arial" w:cs="Arial"/>
          <w:b/>
          <w:sz w:val="20"/>
          <w:szCs w:val="20"/>
          <w:lang w:val="es-ES"/>
        </w:rPr>
        <w:t>Duración: Aproximadamente 3 horas</w:t>
      </w:r>
    </w:p>
    <w:p w14:paraId="3B3B2106" w14:textId="77777777" w:rsidR="00000577" w:rsidRPr="00AA32AB" w:rsidRDefault="00000577" w:rsidP="00000577">
      <w:pPr>
        <w:autoSpaceDE w:val="0"/>
        <w:autoSpaceDN w:val="0"/>
        <w:adjustRightInd w:val="0"/>
        <w:spacing w:after="0" w:line="240" w:lineRule="atLeast"/>
        <w:jc w:val="both"/>
        <w:rPr>
          <w:rFonts w:ascii="Arial" w:hAnsi="Arial" w:cs="Arial"/>
          <w:b/>
          <w:sz w:val="20"/>
          <w:szCs w:val="20"/>
          <w:lang w:val="es-ES"/>
        </w:rPr>
      </w:pP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r>
      <w:r w:rsidRPr="00AA32AB">
        <w:rPr>
          <w:rFonts w:ascii="Arial" w:hAnsi="Arial" w:cs="Arial"/>
          <w:sz w:val="20"/>
          <w:szCs w:val="20"/>
          <w:lang w:val="es-ES"/>
        </w:rPr>
        <w:tab/>
      </w:r>
    </w:p>
    <w:p w14:paraId="666EA5B7"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b/>
          <w:sz w:val="20"/>
          <w:szCs w:val="20"/>
          <w:lang w:val="es-ES"/>
        </w:rPr>
        <w:t>3⁰ Día | DÍA LIBRE</w:t>
      </w:r>
    </w:p>
    <w:p w14:paraId="3DD842B6" w14:textId="77777777" w:rsidR="00000577" w:rsidRPr="00AA32AB" w:rsidRDefault="00000577" w:rsidP="00000577">
      <w:pPr>
        <w:autoSpaceDE w:val="0"/>
        <w:autoSpaceDN w:val="0"/>
        <w:adjustRightInd w:val="0"/>
        <w:spacing w:after="0" w:line="240" w:lineRule="atLeast"/>
        <w:rPr>
          <w:rFonts w:ascii="Arial" w:hAnsi="Arial" w:cs="Arial"/>
          <w:b/>
          <w:sz w:val="20"/>
          <w:szCs w:val="20"/>
          <w:lang w:val="es-ES"/>
        </w:rPr>
      </w:pPr>
      <w:r w:rsidRPr="00AA32AB">
        <w:rPr>
          <w:rFonts w:ascii="Arial" w:hAnsi="Arial" w:cs="Arial"/>
          <w:b/>
          <w:sz w:val="20"/>
          <w:szCs w:val="20"/>
          <w:lang w:val="es-ES"/>
        </w:rPr>
        <w:br/>
        <w:t>4⁰ Día | CHECK OUT Y TRASLADO DE SALIDA</w:t>
      </w:r>
    </w:p>
    <w:p w14:paraId="2C8402CE" w14:textId="77777777" w:rsidR="00000577" w:rsidRPr="00AA32AB" w:rsidRDefault="00000577" w:rsidP="00000577">
      <w:pPr>
        <w:autoSpaceDE w:val="0"/>
        <w:autoSpaceDN w:val="0"/>
        <w:adjustRightInd w:val="0"/>
        <w:spacing w:after="0" w:line="240" w:lineRule="atLeast"/>
        <w:jc w:val="both"/>
        <w:rPr>
          <w:rFonts w:ascii="Arial" w:hAnsi="Arial" w:cs="Arial"/>
          <w:sz w:val="20"/>
          <w:szCs w:val="20"/>
          <w:lang w:val="es-ES"/>
        </w:rPr>
      </w:pPr>
      <w:r w:rsidRPr="00AA32AB">
        <w:rPr>
          <w:rFonts w:ascii="Arial" w:hAnsi="Arial" w:cs="Arial"/>
          <w:sz w:val="20"/>
          <w:szCs w:val="20"/>
          <w:lang w:val="es-ES"/>
        </w:rPr>
        <w:t xml:space="preserve">Llega el fin de nuestro paseo. Traslado al aeropuerto </w:t>
      </w:r>
      <w:proofErr w:type="gramStart"/>
      <w:r w:rsidRPr="00AA32AB">
        <w:rPr>
          <w:rFonts w:ascii="Arial" w:hAnsi="Arial" w:cs="Arial"/>
          <w:sz w:val="20"/>
          <w:szCs w:val="20"/>
          <w:lang w:val="es-ES"/>
        </w:rPr>
        <w:t>de acuerdo a</w:t>
      </w:r>
      <w:proofErr w:type="gramEnd"/>
      <w:r w:rsidRPr="00AA32AB">
        <w:rPr>
          <w:rFonts w:ascii="Arial" w:hAnsi="Arial" w:cs="Arial"/>
          <w:sz w:val="20"/>
          <w:szCs w:val="20"/>
          <w:lang w:val="es-ES"/>
        </w:rPr>
        <w:t xml:space="preserve"> la hora de su vuelo. ¡Buen Viaje! Check-</w:t>
      </w:r>
      <w:proofErr w:type="spellStart"/>
      <w:r w:rsidRPr="00AA32AB">
        <w:rPr>
          <w:rFonts w:ascii="Arial" w:hAnsi="Arial" w:cs="Arial"/>
          <w:sz w:val="20"/>
          <w:szCs w:val="20"/>
          <w:lang w:val="es-ES"/>
        </w:rPr>
        <w:t>out</w:t>
      </w:r>
      <w:proofErr w:type="spellEnd"/>
      <w:r w:rsidRPr="00AA32AB">
        <w:rPr>
          <w:rFonts w:ascii="Arial" w:hAnsi="Arial" w:cs="Arial"/>
          <w:sz w:val="20"/>
          <w:szCs w:val="20"/>
          <w:lang w:val="es-ES"/>
        </w:rPr>
        <w:t xml:space="preserve"> a las 11:00 horas. </w:t>
      </w:r>
    </w:p>
    <w:p w14:paraId="24DD1068" w14:textId="77777777" w:rsidR="00000577" w:rsidRPr="00AA32AB" w:rsidRDefault="00000577" w:rsidP="006E5F18">
      <w:pPr>
        <w:pStyle w:val="Sinespaciado"/>
        <w:rPr>
          <w:rFonts w:ascii="Arial" w:hAnsi="Arial" w:cs="Arial"/>
          <w:sz w:val="20"/>
          <w:szCs w:val="20"/>
          <w:lang w:val="es-ES"/>
        </w:rPr>
      </w:pPr>
    </w:p>
    <w:p w14:paraId="421296EB" w14:textId="77777777" w:rsidR="00000577" w:rsidRPr="00AA32AB" w:rsidRDefault="00000577" w:rsidP="006E5F18">
      <w:pPr>
        <w:pStyle w:val="Sinespaciado"/>
        <w:rPr>
          <w:rFonts w:ascii="Arial" w:hAnsi="Arial" w:cs="Arial"/>
          <w:sz w:val="20"/>
          <w:szCs w:val="20"/>
          <w:lang w:val="es-ES"/>
        </w:rPr>
      </w:pPr>
    </w:p>
    <w:p w14:paraId="21839AFF" w14:textId="77777777" w:rsidR="00000577" w:rsidRPr="00AA32AB" w:rsidRDefault="00000577" w:rsidP="006E5F18">
      <w:pPr>
        <w:pStyle w:val="Sinespaciado"/>
        <w:rPr>
          <w:rFonts w:ascii="Arial" w:hAnsi="Arial" w:cs="Arial"/>
          <w:sz w:val="20"/>
          <w:szCs w:val="20"/>
          <w:lang w:val="es-ES"/>
        </w:rPr>
      </w:pPr>
    </w:p>
    <w:p w14:paraId="6F9359AE" w14:textId="77777777" w:rsidR="00000577" w:rsidRPr="00AA32AB" w:rsidRDefault="00000577" w:rsidP="006E5F18">
      <w:pPr>
        <w:pStyle w:val="Sinespaciado"/>
        <w:rPr>
          <w:rFonts w:ascii="Arial" w:hAnsi="Arial" w:cs="Arial"/>
          <w:sz w:val="20"/>
          <w:szCs w:val="20"/>
          <w:lang w:val="es-ES"/>
        </w:rPr>
      </w:pPr>
    </w:p>
    <w:p w14:paraId="0DE2CF24" w14:textId="77777777" w:rsidR="00000577" w:rsidRPr="00AA32AB" w:rsidRDefault="00000577" w:rsidP="006E5F18">
      <w:pPr>
        <w:pStyle w:val="Sinespaciado"/>
        <w:rPr>
          <w:rFonts w:ascii="Arial" w:hAnsi="Arial" w:cs="Arial"/>
          <w:sz w:val="20"/>
          <w:szCs w:val="20"/>
          <w:lang w:val="es-ES"/>
        </w:rPr>
      </w:pPr>
    </w:p>
    <w:p w14:paraId="6A54D8F5" w14:textId="77777777" w:rsidR="00000577" w:rsidRPr="00AA32AB" w:rsidRDefault="00000577" w:rsidP="006E5F18">
      <w:pPr>
        <w:pStyle w:val="Sinespaciado"/>
        <w:rPr>
          <w:rFonts w:ascii="Arial" w:hAnsi="Arial" w:cs="Arial"/>
          <w:sz w:val="20"/>
          <w:szCs w:val="20"/>
          <w:lang w:val="es-ES"/>
        </w:rPr>
      </w:pPr>
    </w:p>
    <w:p w14:paraId="244A229A" w14:textId="77777777" w:rsidR="00000577" w:rsidRPr="00AA32AB" w:rsidRDefault="00000577" w:rsidP="006E5F18">
      <w:pPr>
        <w:pStyle w:val="Sinespaciado"/>
        <w:rPr>
          <w:rFonts w:ascii="Arial" w:hAnsi="Arial" w:cs="Arial"/>
          <w:sz w:val="20"/>
          <w:szCs w:val="20"/>
          <w:lang w:val="es-ES"/>
        </w:rPr>
      </w:pPr>
    </w:p>
    <w:p w14:paraId="60EBDBC3" w14:textId="77777777" w:rsidR="00000577" w:rsidRPr="00AA32AB" w:rsidRDefault="00000577" w:rsidP="006E5F18">
      <w:pPr>
        <w:pStyle w:val="Sinespaciado"/>
        <w:rPr>
          <w:rFonts w:ascii="Arial" w:hAnsi="Arial" w:cs="Arial"/>
          <w:sz w:val="20"/>
          <w:szCs w:val="20"/>
          <w:lang w:val="es-ES"/>
        </w:rPr>
      </w:pPr>
    </w:p>
    <w:p w14:paraId="5A96F83D" w14:textId="77777777" w:rsidR="00000577" w:rsidRPr="00AA32AB" w:rsidRDefault="00000577" w:rsidP="006E5F18">
      <w:pPr>
        <w:pStyle w:val="Sinespaciado"/>
        <w:rPr>
          <w:rFonts w:ascii="Arial" w:hAnsi="Arial" w:cs="Arial"/>
          <w:sz w:val="20"/>
          <w:szCs w:val="20"/>
          <w:lang w:val="es-ES"/>
        </w:rPr>
      </w:pPr>
    </w:p>
    <w:p w14:paraId="55A9354A" w14:textId="77777777" w:rsidR="00000577" w:rsidRPr="00AA32AB" w:rsidRDefault="00000577" w:rsidP="006E5F18">
      <w:pPr>
        <w:pStyle w:val="Sinespaciado"/>
        <w:rPr>
          <w:rFonts w:ascii="Arial" w:hAnsi="Arial" w:cs="Arial"/>
          <w:sz w:val="20"/>
          <w:szCs w:val="20"/>
          <w:lang w:val="es-ES"/>
        </w:rPr>
      </w:pPr>
    </w:p>
    <w:p w14:paraId="39E952B5" w14:textId="77777777" w:rsidR="00000577" w:rsidRPr="00AA32AB" w:rsidRDefault="00000577" w:rsidP="006E5F18">
      <w:pPr>
        <w:pStyle w:val="Sinespaciado"/>
        <w:rPr>
          <w:rFonts w:ascii="Arial" w:hAnsi="Arial" w:cs="Arial"/>
          <w:sz w:val="20"/>
          <w:szCs w:val="20"/>
          <w:lang w:val="es-ES"/>
        </w:rPr>
      </w:pPr>
    </w:p>
    <w:p w14:paraId="4D944453" w14:textId="77777777" w:rsidR="00000577" w:rsidRPr="00AA32AB" w:rsidRDefault="00000577" w:rsidP="006E5F18">
      <w:pPr>
        <w:pStyle w:val="Sinespaciado"/>
        <w:rPr>
          <w:rFonts w:ascii="Arial" w:hAnsi="Arial" w:cs="Arial"/>
          <w:sz w:val="20"/>
          <w:szCs w:val="20"/>
          <w:lang w:val="es-ES"/>
        </w:rPr>
      </w:pPr>
    </w:p>
    <w:p w14:paraId="4F9C4D88" w14:textId="77777777" w:rsidR="00000577" w:rsidRPr="00AA32AB" w:rsidRDefault="00000577" w:rsidP="006E5F18">
      <w:pPr>
        <w:pStyle w:val="Sinespaciado"/>
        <w:rPr>
          <w:rFonts w:ascii="Arial" w:hAnsi="Arial" w:cs="Arial"/>
          <w:sz w:val="20"/>
          <w:szCs w:val="20"/>
          <w:lang w:val="es-ES"/>
        </w:rPr>
      </w:pPr>
    </w:p>
    <w:p w14:paraId="3F455D82" w14:textId="77777777" w:rsidR="00000577" w:rsidRPr="00AA32AB" w:rsidRDefault="00000577" w:rsidP="006E5F18">
      <w:pPr>
        <w:pStyle w:val="Sinespaciado"/>
        <w:rPr>
          <w:rFonts w:ascii="Arial" w:hAnsi="Arial" w:cs="Arial"/>
          <w:sz w:val="20"/>
          <w:szCs w:val="20"/>
          <w:lang w:val="es-ES"/>
        </w:rPr>
      </w:pPr>
    </w:p>
    <w:p w14:paraId="057D6707" w14:textId="77777777" w:rsidR="00000577" w:rsidRPr="00AA32AB" w:rsidRDefault="00000577" w:rsidP="006E5F18">
      <w:pPr>
        <w:pStyle w:val="Sinespaciado"/>
        <w:rPr>
          <w:rFonts w:ascii="Arial" w:hAnsi="Arial" w:cs="Arial"/>
          <w:sz w:val="20"/>
          <w:szCs w:val="20"/>
          <w:lang w:val="es-ES"/>
        </w:rPr>
      </w:pPr>
    </w:p>
    <w:p w14:paraId="383DE2C8" w14:textId="77777777" w:rsidR="00000577" w:rsidRPr="00AA32AB" w:rsidRDefault="00000577" w:rsidP="006E5F18">
      <w:pPr>
        <w:pStyle w:val="Sinespaciado"/>
        <w:rPr>
          <w:rFonts w:ascii="Arial" w:hAnsi="Arial" w:cs="Arial"/>
          <w:sz w:val="20"/>
          <w:szCs w:val="20"/>
          <w:lang w:val="es-ES"/>
        </w:rPr>
      </w:pPr>
    </w:p>
    <w:p w14:paraId="49003031" w14:textId="77777777" w:rsidR="00000577" w:rsidRPr="00AA32AB" w:rsidRDefault="00000577" w:rsidP="006E5F18">
      <w:pPr>
        <w:pStyle w:val="Sinespaciado"/>
        <w:rPr>
          <w:rFonts w:ascii="Arial" w:hAnsi="Arial" w:cs="Arial"/>
          <w:sz w:val="20"/>
          <w:szCs w:val="20"/>
          <w:lang w:val="es-ES"/>
        </w:rPr>
      </w:pPr>
    </w:p>
    <w:p w14:paraId="34C728B8" w14:textId="77777777" w:rsidR="00000577" w:rsidRDefault="00000577" w:rsidP="006E5F18">
      <w:pPr>
        <w:pStyle w:val="Sinespaciado"/>
        <w:rPr>
          <w:rFonts w:ascii="Arial" w:hAnsi="Arial" w:cs="Arial"/>
          <w:sz w:val="20"/>
          <w:szCs w:val="20"/>
          <w:lang w:val="es-ES"/>
        </w:rPr>
      </w:pPr>
    </w:p>
    <w:p w14:paraId="10CC5108" w14:textId="77777777" w:rsidR="00AA32AB" w:rsidRDefault="00AA32AB" w:rsidP="006E5F18">
      <w:pPr>
        <w:pStyle w:val="Sinespaciado"/>
        <w:rPr>
          <w:rFonts w:ascii="Arial" w:hAnsi="Arial" w:cs="Arial"/>
          <w:sz w:val="20"/>
          <w:szCs w:val="20"/>
          <w:lang w:val="es-ES"/>
        </w:rPr>
      </w:pPr>
    </w:p>
    <w:p w14:paraId="75C9D0AD" w14:textId="77777777" w:rsidR="00AA32AB" w:rsidRDefault="00AA32AB" w:rsidP="006E5F18">
      <w:pPr>
        <w:pStyle w:val="Sinespaciado"/>
        <w:rPr>
          <w:rFonts w:ascii="Arial" w:hAnsi="Arial" w:cs="Arial"/>
          <w:sz w:val="20"/>
          <w:szCs w:val="20"/>
          <w:lang w:val="es-ES"/>
        </w:rPr>
      </w:pPr>
    </w:p>
    <w:p w14:paraId="693A0F55" w14:textId="77777777" w:rsidR="00AA32AB" w:rsidRDefault="00AA32AB" w:rsidP="006E5F18">
      <w:pPr>
        <w:pStyle w:val="Sinespaciado"/>
        <w:rPr>
          <w:rFonts w:ascii="Arial" w:hAnsi="Arial" w:cs="Arial"/>
          <w:sz w:val="20"/>
          <w:szCs w:val="20"/>
          <w:lang w:val="es-ES"/>
        </w:rPr>
      </w:pPr>
    </w:p>
    <w:p w14:paraId="6FD321CF" w14:textId="77777777" w:rsidR="00AA32AB" w:rsidRDefault="00AA32AB" w:rsidP="006E5F18">
      <w:pPr>
        <w:pStyle w:val="Sinespaciado"/>
        <w:rPr>
          <w:rFonts w:ascii="Arial" w:hAnsi="Arial" w:cs="Arial"/>
          <w:sz w:val="20"/>
          <w:szCs w:val="20"/>
          <w:lang w:val="es-ES"/>
        </w:rPr>
      </w:pPr>
    </w:p>
    <w:p w14:paraId="4E0B3A63" w14:textId="77777777" w:rsidR="00AA32AB" w:rsidRDefault="00AA32AB" w:rsidP="006E5F18">
      <w:pPr>
        <w:pStyle w:val="Sinespaciado"/>
        <w:rPr>
          <w:rFonts w:ascii="Arial" w:hAnsi="Arial" w:cs="Arial"/>
          <w:sz w:val="20"/>
          <w:szCs w:val="20"/>
          <w:lang w:val="es-ES"/>
        </w:rPr>
      </w:pPr>
    </w:p>
    <w:p w14:paraId="69DC0AB8" w14:textId="77777777" w:rsidR="00AA32AB" w:rsidRDefault="00AA32AB" w:rsidP="006E5F18">
      <w:pPr>
        <w:pStyle w:val="Sinespaciado"/>
        <w:rPr>
          <w:rFonts w:ascii="Arial" w:hAnsi="Arial" w:cs="Arial"/>
          <w:sz w:val="20"/>
          <w:szCs w:val="20"/>
          <w:lang w:val="es-ES"/>
        </w:rPr>
      </w:pPr>
    </w:p>
    <w:p w14:paraId="4615D9AA" w14:textId="77777777" w:rsidR="00000577" w:rsidRPr="00AA32AB" w:rsidRDefault="00000577" w:rsidP="006E5F18">
      <w:pPr>
        <w:pStyle w:val="Sinespaciado"/>
        <w:rPr>
          <w:rFonts w:ascii="Arial" w:hAnsi="Arial" w:cs="Arial"/>
          <w:sz w:val="20"/>
          <w:szCs w:val="20"/>
          <w:lang w:val="es-ES"/>
        </w:rPr>
      </w:pPr>
    </w:p>
    <w:p w14:paraId="428A7A31" w14:textId="77777777" w:rsidR="00D62397" w:rsidRPr="00AA32AB" w:rsidRDefault="00D62397" w:rsidP="00D62397">
      <w:pPr>
        <w:pStyle w:val="Sinespaciado"/>
        <w:rPr>
          <w:rFonts w:ascii="Arial" w:hAnsi="Arial" w:cs="Arial"/>
          <w:sz w:val="20"/>
          <w:szCs w:val="20"/>
        </w:rPr>
      </w:pPr>
    </w:p>
    <w:p w14:paraId="557E8D02" w14:textId="77777777" w:rsidR="00D62397" w:rsidRPr="00AA32AB" w:rsidRDefault="00D62397" w:rsidP="00D62397">
      <w:pPr>
        <w:pStyle w:val="Sinespaciado"/>
        <w:rPr>
          <w:rFonts w:ascii="Arial" w:hAnsi="Arial" w:cs="Arial"/>
          <w:sz w:val="20"/>
          <w:szCs w:val="20"/>
        </w:rPr>
      </w:pPr>
      <w:r w:rsidRPr="00AA32AB">
        <w:rPr>
          <w:rFonts w:ascii="Arial" w:hAnsi="Arial" w:cs="Arial"/>
          <w:b/>
          <w:bCs/>
          <w:sz w:val="20"/>
          <w:szCs w:val="20"/>
          <w:lang w:eastAsia="es-ES_tradnl"/>
        </w:rPr>
        <w:t>CONDICIONES GENERALES:</w:t>
      </w:r>
    </w:p>
    <w:p w14:paraId="72F459B8" w14:textId="77777777" w:rsidR="00D62397" w:rsidRPr="00AA32AB" w:rsidRDefault="00D62397" w:rsidP="00D62397">
      <w:pPr>
        <w:pStyle w:val="Sinespaciado"/>
        <w:numPr>
          <w:ilvl w:val="0"/>
          <w:numId w:val="22"/>
        </w:numPr>
        <w:rPr>
          <w:rFonts w:ascii="Arial" w:hAnsi="Arial" w:cs="Arial"/>
          <w:sz w:val="20"/>
          <w:szCs w:val="20"/>
        </w:rPr>
      </w:pPr>
      <w:r w:rsidRPr="00AA32AB">
        <w:rPr>
          <w:rFonts w:ascii="Arial" w:hAnsi="Arial" w:cs="Arial"/>
          <w:sz w:val="20"/>
          <w:szCs w:val="20"/>
        </w:rPr>
        <w:t>Precios comisionables al 10% incluido IGV</w:t>
      </w:r>
    </w:p>
    <w:p w14:paraId="2322D970" w14:textId="77777777" w:rsidR="00D62397" w:rsidRPr="00AA32AB" w:rsidRDefault="00D62397" w:rsidP="00D62397">
      <w:pPr>
        <w:pStyle w:val="Sinespaciado"/>
        <w:numPr>
          <w:ilvl w:val="0"/>
          <w:numId w:val="22"/>
        </w:numPr>
        <w:rPr>
          <w:rFonts w:ascii="Arial" w:hAnsi="Arial" w:cs="Arial"/>
          <w:sz w:val="20"/>
          <w:szCs w:val="20"/>
        </w:rPr>
      </w:pPr>
      <w:r w:rsidRPr="00AA32AB">
        <w:rPr>
          <w:rFonts w:ascii="Arial" w:hAnsi="Arial" w:cs="Arial"/>
          <w:sz w:val="20"/>
          <w:szCs w:val="20"/>
        </w:rPr>
        <w:t>Incentivo al counter de US$ 10 incluido IGV por pasajero</w:t>
      </w:r>
    </w:p>
    <w:p w14:paraId="0AFC5F41" w14:textId="77777777" w:rsidR="00D62397" w:rsidRPr="00AA32AB" w:rsidRDefault="00D62397" w:rsidP="00D62397">
      <w:pPr>
        <w:pStyle w:val="Prrafodelista"/>
        <w:numPr>
          <w:ilvl w:val="0"/>
          <w:numId w:val="22"/>
        </w:numPr>
        <w:autoSpaceDE w:val="0"/>
        <w:autoSpaceDN w:val="0"/>
        <w:adjustRightInd w:val="0"/>
        <w:spacing w:after="0" w:line="240" w:lineRule="atLeast"/>
        <w:rPr>
          <w:rFonts w:ascii="Arial" w:hAnsi="Arial" w:cs="Arial"/>
          <w:b/>
          <w:bCs/>
          <w:sz w:val="20"/>
          <w:szCs w:val="20"/>
          <w:lang w:val="es-ES"/>
        </w:rPr>
      </w:pPr>
      <w:r w:rsidRPr="00AA32AB">
        <w:rPr>
          <w:rFonts w:ascii="Arial" w:hAnsi="Arial" w:cs="Arial"/>
          <w:b/>
          <w:bCs/>
          <w:sz w:val="20"/>
          <w:szCs w:val="20"/>
          <w:lang w:val="es-ES"/>
        </w:rPr>
        <w:t xml:space="preserve">PLAZOS PARA ANULACIONES: </w:t>
      </w:r>
    </w:p>
    <w:p w14:paraId="0EDEF19F" w14:textId="77777777" w:rsidR="00D62397" w:rsidRPr="00AA32AB" w:rsidRDefault="00D62397" w:rsidP="00D62397">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AA32AB">
        <w:rPr>
          <w:rFonts w:ascii="Arial" w:hAnsi="Arial" w:cs="Arial"/>
          <w:sz w:val="20"/>
          <w:szCs w:val="20"/>
          <w:lang w:val="es-ES"/>
        </w:rPr>
        <w:t xml:space="preserve">15 – 7 días antes de la partida: 50% de gastos </w:t>
      </w:r>
    </w:p>
    <w:p w14:paraId="19E80C4C" w14:textId="77777777" w:rsidR="00D62397" w:rsidRPr="00AA32AB" w:rsidRDefault="00D62397" w:rsidP="00D62397">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AA32AB">
        <w:rPr>
          <w:rFonts w:ascii="Arial" w:hAnsi="Arial" w:cs="Arial"/>
          <w:sz w:val="20"/>
          <w:szCs w:val="20"/>
          <w:lang w:val="es-ES"/>
        </w:rPr>
        <w:t xml:space="preserve">6 – 0 días antes de la partida: 100% de gastos </w:t>
      </w:r>
    </w:p>
    <w:p w14:paraId="762C878A" w14:textId="77777777" w:rsidR="00D62397" w:rsidRPr="00AA32AB" w:rsidRDefault="00D62397" w:rsidP="00D62397">
      <w:pPr>
        <w:pStyle w:val="Prrafodelista"/>
        <w:numPr>
          <w:ilvl w:val="0"/>
          <w:numId w:val="22"/>
        </w:numPr>
        <w:autoSpaceDE w:val="0"/>
        <w:autoSpaceDN w:val="0"/>
        <w:adjustRightInd w:val="0"/>
        <w:spacing w:after="0" w:line="240" w:lineRule="atLeast"/>
        <w:rPr>
          <w:rFonts w:ascii="Arial" w:hAnsi="Arial" w:cs="Arial"/>
          <w:sz w:val="20"/>
          <w:szCs w:val="20"/>
          <w:lang w:val="es-ES"/>
        </w:rPr>
      </w:pPr>
      <w:r w:rsidRPr="00AA32AB">
        <w:rPr>
          <w:rFonts w:ascii="Arial" w:hAnsi="Arial" w:cs="Arial"/>
          <w:sz w:val="20"/>
          <w:szCs w:val="20"/>
          <w:lang w:val="es-ES"/>
        </w:rPr>
        <w:t>*Una vez emitidos los pases de Disney, no son reembolsables.</w:t>
      </w:r>
    </w:p>
    <w:p w14:paraId="2558A15C" w14:textId="593A1523" w:rsidR="00D62397" w:rsidRPr="00AA32AB" w:rsidRDefault="00D62397" w:rsidP="00D62397">
      <w:pPr>
        <w:pStyle w:val="Sinespaciado"/>
        <w:numPr>
          <w:ilvl w:val="0"/>
          <w:numId w:val="21"/>
        </w:numPr>
        <w:rPr>
          <w:rFonts w:ascii="Arial" w:hAnsi="Arial" w:cs="Arial"/>
          <w:sz w:val="20"/>
          <w:szCs w:val="20"/>
          <w:lang w:eastAsia="es-ES_tradnl"/>
        </w:rPr>
      </w:pPr>
      <w:r w:rsidRPr="00AA32AB">
        <w:rPr>
          <w:rFonts w:ascii="Arial" w:hAnsi="Arial" w:cs="Arial"/>
          <w:b/>
          <w:bCs/>
          <w:sz w:val="20"/>
          <w:szCs w:val="20"/>
          <w:lang w:eastAsia="es-ES_tradnl"/>
        </w:rPr>
        <w:t>Vigencia de precios:</w:t>
      </w:r>
      <w:r w:rsidRPr="00AA32AB">
        <w:rPr>
          <w:rFonts w:ascii="Arial" w:hAnsi="Arial" w:cs="Arial"/>
          <w:sz w:val="20"/>
          <w:szCs w:val="20"/>
          <w:lang w:eastAsia="es-ES_tradnl"/>
        </w:rPr>
        <w:t xml:space="preserve"> Precios válidos para compras hasta el </w:t>
      </w:r>
      <w:r w:rsidR="00B167F3" w:rsidRPr="00AA32AB">
        <w:rPr>
          <w:rFonts w:ascii="Arial" w:hAnsi="Arial" w:cs="Arial"/>
          <w:sz w:val="20"/>
          <w:szCs w:val="20"/>
          <w:lang w:eastAsia="es-ES_tradnl"/>
        </w:rPr>
        <w:t>10</w:t>
      </w:r>
      <w:r w:rsidRPr="00AA32AB">
        <w:rPr>
          <w:rFonts w:ascii="Arial" w:hAnsi="Arial" w:cs="Arial"/>
          <w:sz w:val="20"/>
          <w:szCs w:val="20"/>
          <w:lang w:eastAsia="es-ES_tradnl"/>
        </w:rPr>
        <w:t xml:space="preserve"> de diciembre del 2026</w:t>
      </w:r>
    </w:p>
    <w:p w14:paraId="5433135F"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Restricciones de fechas:</w:t>
      </w:r>
      <w:r w:rsidRPr="00AA32AB">
        <w:rPr>
          <w:rFonts w:ascii="Arial" w:eastAsia="Times New Roman" w:hAnsi="Arial" w:cs="Arial"/>
          <w:sz w:val="20"/>
          <w:szCs w:val="20"/>
          <w:lang w:eastAsia="es-ES_tradnl"/>
        </w:rPr>
        <w:t xml:space="preserve"> Tarifas no válidas para eventos, congresos, días festivos, vacaciones escolares, Semana Santa y Fiestas Patrias.</w:t>
      </w:r>
    </w:p>
    <w:p w14:paraId="467B1241"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Precios publicados:</w:t>
      </w:r>
      <w:r w:rsidRPr="00AA32AB">
        <w:rPr>
          <w:rFonts w:ascii="Arial" w:eastAsia="Times New Roman" w:hAnsi="Arial" w:cs="Arial"/>
          <w:sz w:val="20"/>
          <w:szCs w:val="20"/>
          <w:lang w:eastAsia="es-ES_tradnl"/>
        </w:rPr>
        <w:t xml:space="preserve"> Expresados en dólares americanos, por persona adulta</w:t>
      </w:r>
    </w:p>
    <w:p w14:paraId="7A783348"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Cotización sujeta a disponibilidad:</w:t>
      </w:r>
      <w:r w:rsidRPr="00AA32AB">
        <w:rPr>
          <w:rFonts w:ascii="Arial" w:eastAsia="Times New Roman" w:hAnsi="Arial" w:cs="Arial"/>
          <w:sz w:val="20"/>
          <w:szCs w:val="20"/>
          <w:lang w:eastAsia="es-ES_tradnl"/>
        </w:rPr>
        <w:t xml:space="preserve"> Los hoteles pueden modificar la oferta y/o aplicar cierres de ventas.</w:t>
      </w:r>
    </w:p>
    <w:p w14:paraId="70545208"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Check-in / Check-</w:t>
      </w:r>
      <w:proofErr w:type="spellStart"/>
      <w:r w:rsidRPr="00AA32AB">
        <w:rPr>
          <w:rFonts w:ascii="Arial" w:eastAsia="Times New Roman" w:hAnsi="Arial" w:cs="Arial"/>
          <w:b/>
          <w:bCs/>
          <w:sz w:val="20"/>
          <w:szCs w:val="20"/>
          <w:lang w:eastAsia="es-ES_tradnl"/>
        </w:rPr>
        <w:t>out</w:t>
      </w:r>
      <w:proofErr w:type="spellEnd"/>
      <w:r w:rsidRPr="00AA32AB">
        <w:rPr>
          <w:rFonts w:ascii="Arial" w:eastAsia="Times New Roman" w:hAnsi="Arial" w:cs="Arial"/>
          <w:b/>
          <w:bCs/>
          <w:sz w:val="20"/>
          <w:szCs w:val="20"/>
          <w:lang w:eastAsia="es-ES_tradnl"/>
        </w:rPr>
        <w:t>:</w:t>
      </w:r>
      <w:r w:rsidRPr="00AA32AB">
        <w:rPr>
          <w:rFonts w:ascii="Arial" w:eastAsia="Times New Roman" w:hAnsi="Arial" w:cs="Arial"/>
          <w:sz w:val="20"/>
          <w:szCs w:val="20"/>
          <w:lang w:eastAsia="es-ES_tradnl"/>
        </w:rPr>
        <w:t xml:space="preserve"> Ingreso desde las 3:00 p. m. y salida hasta las 10:00 a. m. </w:t>
      </w:r>
    </w:p>
    <w:p w14:paraId="6DDBE6ED"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sz w:val="20"/>
          <w:szCs w:val="20"/>
          <w:lang w:eastAsia="es-ES_tradnl"/>
        </w:rPr>
        <w:t>Los horarios pueden variar según el destino</w:t>
      </w:r>
    </w:p>
    <w:p w14:paraId="28371333" w14:textId="77777777" w:rsidR="00D62397" w:rsidRPr="00AA32AB" w:rsidRDefault="00D62397" w:rsidP="00D62397">
      <w:pPr>
        <w:pStyle w:val="Prrafodelista"/>
        <w:numPr>
          <w:ilvl w:val="0"/>
          <w:numId w:val="21"/>
        </w:numPr>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 xml:space="preserve">Equipaje durante el circuito: </w:t>
      </w:r>
      <w:r w:rsidRPr="00AA32AB">
        <w:rPr>
          <w:rFonts w:ascii="Arial" w:eastAsia="Times New Roman" w:hAnsi="Arial" w:cs="Arial"/>
          <w:sz w:val="20"/>
          <w:szCs w:val="20"/>
          <w:lang w:eastAsia="es-ES_tradnl"/>
        </w:rPr>
        <w:t xml:space="preserve">Debido a la limitación de la capacidad de los autocares, se permitirá el transporte máximo de una maleta (máx. 20 </w:t>
      </w:r>
      <w:proofErr w:type="spellStart"/>
      <w:r w:rsidRPr="00AA32AB">
        <w:rPr>
          <w:rFonts w:ascii="Arial" w:eastAsia="Times New Roman" w:hAnsi="Arial" w:cs="Arial"/>
          <w:sz w:val="20"/>
          <w:szCs w:val="20"/>
          <w:lang w:eastAsia="es-ES_tradnl"/>
        </w:rPr>
        <w:t>kgs</w:t>
      </w:r>
      <w:proofErr w:type="spellEnd"/>
      <w:r w:rsidRPr="00AA32AB">
        <w:rPr>
          <w:rFonts w:ascii="Arial" w:eastAsia="Times New Roman" w:hAnsi="Arial" w:cs="Arial"/>
          <w:sz w:val="20"/>
          <w:szCs w:val="20"/>
          <w:lang w:eastAsia="es-ES_tradnl"/>
        </w:rPr>
        <w:t>) y un bolso de mano por persona.</w:t>
      </w:r>
    </w:p>
    <w:p w14:paraId="63E8642A" w14:textId="77777777" w:rsidR="00D62397" w:rsidRPr="00AA32AB" w:rsidRDefault="00D62397" w:rsidP="00D62397">
      <w:pPr>
        <w:pStyle w:val="Prrafodelista"/>
        <w:numPr>
          <w:ilvl w:val="0"/>
          <w:numId w:val="21"/>
        </w:numPr>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 xml:space="preserve">Traslados: </w:t>
      </w:r>
      <w:r w:rsidRPr="00AA32AB">
        <w:rPr>
          <w:rFonts w:ascii="Arial" w:eastAsia="Times New Roman" w:hAnsi="Arial" w:cs="Arial"/>
          <w:sz w:val="20"/>
          <w:szCs w:val="20"/>
          <w:lang w:eastAsia="es-ES_tradnl"/>
        </w:rPr>
        <w:t>Se considera siempre desde y hasta el aeropuerto principal de cada ciudad. En caso de llegada a un aeropuerto secundario, estación de tren, puerto u otro medio, el mismo podrá suponer un recargo en el precio del programa correspondiente. Favor consultarnos. </w:t>
      </w:r>
    </w:p>
    <w:p w14:paraId="65579AE3"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Llegadas tardías:</w:t>
      </w:r>
      <w:r w:rsidRPr="00AA32AB">
        <w:rPr>
          <w:rFonts w:ascii="Arial" w:eastAsia="Times New Roman" w:hAnsi="Arial" w:cs="Arial"/>
          <w:sz w:val="20"/>
          <w:szCs w:val="20"/>
          <w:lang w:eastAsia="es-ES_tradnl"/>
        </w:rPr>
        <w:t xml:space="preserve"> Se debe informar si el pasajero llega después del horario </w:t>
      </w:r>
      <w:proofErr w:type="gramStart"/>
      <w:r w:rsidRPr="00AA32AB">
        <w:rPr>
          <w:rFonts w:ascii="Arial" w:eastAsia="Times New Roman" w:hAnsi="Arial" w:cs="Arial"/>
          <w:sz w:val="20"/>
          <w:szCs w:val="20"/>
          <w:lang w:eastAsia="es-ES_tradnl"/>
        </w:rPr>
        <w:t xml:space="preserve">de </w:t>
      </w:r>
      <w:proofErr w:type="spellStart"/>
      <w:r w:rsidRPr="00AA32AB">
        <w:rPr>
          <w:rFonts w:ascii="Arial" w:eastAsia="Times New Roman" w:hAnsi="Arial" w:cs="Arial"/>
          <w:sz w:val="20"/>
          <w:szCs w:val="20"/>
          <w:lang w:eastAsia="es-ES_tradnl"/>
        </w:rPr>
        <w:t>check</w:t>
      </w:r>
      <w:proofErr w:type="spellEnd"/>
      <w:r w:rsidRPr="00AA32AB">
        <w:rPr>
          <w:rFonts w:ascii="Arial" w:eastAsia="Times New Roman" w:hAnsi="Arial" w:cs="Arial"/>
          <w:sz w:val="20"/>
          <w:szCs w:val="20"/>
          <w:lang w:eastAsia="es-ES_tradnl"/>
        </w:rPr>
        <w:t>-in</w:t>
      </w:r>
      <w:proofErr w:type="gramEnd"/>
      <w:r w:rsidRPr="00AA32AB">
        <w:rPr>
          <w:rFonts w:ascii="Arial" w:eastAsia="Times New Roman" w:hAnsi="Arial" w:cs="Arial"/>
          <w:sz w:val="20"/>
          <w:szCs w:val="20"/>
          <w:lang w:eastAsia="es-ES_tradnl"/>
        </w:rPr>
        <w:t xml:space="preserve"> para evitar no </w:t>
      </w:r>
      <w:proofErr w:type="gramStart"/>
      <w:r w:rsidRPr="00AA32AB">
        <w:rPr>
          <w:rFonts w:ascii="Arial" w:eastAsia="Times New Roman" w:hAnsi="Arial" w:cs="Arial"/>
          <w:sz w:val="20"/>
          <w:szCs w:val="20"/>
          <w:lang w:eastAsia="es-ES_tradnl"/>
        </w:rPr>
        <w:t>show</w:t>
      </w:r>
      <w:proofErr w:type="gramEnd"/>
      <w:r w:rsidRPr="00AA32AB">
        <w:rPr>
          <w:rFonts w:ascii="Arial" w:eastAsia="Times New Roman" w:hAnsi="Arial" w:cs="Arial"/>
          <w:sz w:val="20"/>
          <w:szCs w:val="20"/>
          <w:lang w:eastAsia="es-ES_tradnl"/>
        </w:rPr>
        <w:t>.</w:t>
      </w:r>
    </w:p>
    <w:p w14:paraId="6CDDEB6D"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Política de cambios y cancelaciones:</w:t>
      </w:r>
      <w:r w:rsidRPr="00AA32AB">
        <w:rPr>
          <w:rFonts w:ascii="Arial" w:eastAsia="Times New Roman" w:hAnsi="Arial" w:cs="Arial"/>
          <w:sz w:val="20"/>
          <w:szCs w:val="20"/>
          <w:lang w:eastAsia="es-ES_tradnl"/>
        </w:rPr>
        <w:t xml:space="preserve"> No se permiten modificaciones de nombres, endosos, reembolsos ni cambios de fechas. Las cancelaciones se penalizan con el 100 % una vez realizado el pago final.</w:t>
      </w:r>
    </w:p>
    <w:p w14:paraId="189DA332"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 xml:space="preserve">No </w:t>
      </w:r>
      <w:proofErr w:type="gramStart"/>
      <w:r w:rsidRPr="00AA32AB">
        <w:rPr>
          <w:rFonts w:ascii="Arial" w:eastAsia="Times New Roman" w:hAnsi="Arial" w:cs="Arial"/>
          <w:b/>
          <w:bCs/>
          <w:sz w:val="20"/>
          <w:szCs w:val="20"/>
          <w:lang w:eastAsia="es-ES_tradnl"/>
        </w:rPr>
        <w:t>show</w:t>
      </w:r>
      <w:proofErr w:type="gramEnd"/>
      <w:r w:rsidRPr="00AA32AB">
        <w:rPr>
          <w:rFonts w:ascii="Arial" w:eastAsia="Times New Roman" w:hAnsi="Arial" w:cs="Arial"/>
          <w:b/>
          <w:bCs/>
          <w:sz w:val="20"/>
          <w:szCs w:val="20"/>
          <w:lang w:eastAsia="es-ES_tradnl"/>
        </w:rPr>
        <w:t>:</w:t>
      </w:r>
      <w:r w:rsidRPr="00AA32AB">
        <w:rPr>
          <w:rFonts w:ascii="Arial" w:eastAsia="Times New Roman" w:hAnsi="Arial" w:cs="Arial"/>
          <w:sz w:val="20"/>
          <w:szCs w:val="20"/>
          <w:lang w:eastAsia="es-ES_tradnl"/>
        </w:rPr>
        <w:t xml:space="preserve"> Penalización del 100 %.</w:t>
      </w:r>
    </w:p>
    <w:p w14:paraId="728A6C89"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Pagos adicionales:</w:t>
      </w:r>
      <w:r w:rsidRPr="00AA32AB">
        <w:rPr>
          <w:rFonts w:ascii="Arial" w:eastAsia="Times New Roman" w:hAnsi="Arial" w:cs="Arial"/>
          <w:sz w:val="20"/>
          <w:szCs w:val="20"/>
          <w:lang w:eastAsia="es-ES_tradnl"/>
        </w:rPr>
        <w:t xml:space="preserve"> No incluye impuestos locales, resort fee u otros cargos adicionales.</w:t>
      </w:r>
    </w:p>
    <w:p w14:paraId="4372A686"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Tarjeta de crédito:</w:t>
      </w:r>
      <w:r w:rsidRPr="00AA32AB">
        <w:rPr>
          <w:rFonts w:ascii="Arial" w:eastAsia="Times New Roman" w:hAnsi="Arial" w:cs="Arial"/>
          <w:sz w:val="20"/>
          <w:szCs w:val="20"/>
          <w:lang w:eastAsia="es-ES_tradnl"/>
        </w:rPr>
        <w:t xml:space="preserve"> El pasajero debe contar con una tarjeta de crédito durante su viaje.</w:t>
      </w:r>
    </w:p>
    <w:p w14:paraId="206B4C1B"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Menores de edad:</w:t>
      </w:r>
      <w:r w:rsidRPr="00AA32AB">
        <w:rPr>
          <w:rFonts w:ascii="Arial" w:eastAsia="Times New Roman" w:hAnsi="Arial" w:cs="Arial"/>
          <w:sz w:val="20"/>
          <w:szCs w:val="20"/>
          <w:lang w:eastAsia="es-ES_tradnl"/>
        </w:rPr>
        <w:t xml:space="preserve"> Deben contar con permiso notarial firmado por ambos padres.</w:t>
      </w:r>
    </w:p>
    <w:p w14:paraId="4F537116"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Pasaporte:</w:t>
      </w:r>
      <w:r w:rsidRPr="00AA32AB">
        <w:rPr>
          <w:rFonts w:ascii="Arial" w:eastAsia="Times New Roman" w:hAnsi="Arial" w:cs="Arial"/>
          <w:sz w:val="20"/>
          <w:szCs w:val="20"/>
          <w:lang w:eastAsia="es-ES_tradnl"/>
        </w:rPr>
        <w:t xml:space="preserve"> Todos los pasajeros deben contar con un pasaporte vigente, con una validez mínima de 6 meses al momento del viaje. Este requisito puede variar según el destino elegido.</w:t>
      </w:r>
    </w:p>
    <w:p w14:paraId="4F264B8F"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Responsabilidad de la agencia:</w:t>
      </w:r>
      <w:r w:rsidRPr="00AA32AB">
        <w:rPr>
          <w:rFonts w:ascii="Arial" w:eastAsia="Times New Roman" w:hAnsi="Arial" w:cs="Arial"/>
          <w:sz w:val="20"/>
          <w:szCs w:val="20"/>
          <w:lang w:eastAsia="es-ES_tradnl"/>
        </w:rPr>
        <w:t xml:space="preserve"> Verifica que el hotel y los servicios contratados correspondan a lo solicitado, e informa claramente a los pasajeros sobre los requisitos de viaje — pasaporte, visas, vacunas, permisos de menores, entre otros.</w:t>
      </w:r>
    </w:p>
    <w:p w14:paraId="0B2D7C60" w14:textId="77777777" w:rsidR="00D62397" w:rsidRPr="00AA32AB" w:rsidRDefault="00D62397" w:rsidP="00D62397">
      <w:pPr>
        <w:pStyle w:val="Prrafodelista"/>
        <w:numPr>
          <w:ilvl w:val="0"/>
          <w:numId w:val="21"/>
        </w:numPr>
        <w:spacing w:after="0" w:line="240" w:lineRule="auto"/>
        <w:jc w:val="both"/>
        <w:rPr>
          <w:rFonts w:ascii="Arial" w:eastAsia="Times New Roman" w:hAnsi="Arial" w:cs="Arial"/>
          <w:sz w:val="20"/>
          <w:szCs w:val="20"/>
          <w:lang w:eastAsia="es-ES_tradnl"/>
        </w:rPr>
      </w:pPr>
      <w:r w:rsidRPr="00AA32AB">
        <w:rPr>
          <w:rFonts w:ascii="Arial" w:eastAsia="Times New Roman" w:hAnsi="Arial" w:cs="Arial"/>
          <w:b/>
          <w:bCs/>
          <w:sz w:val="20"/>
          <w:szCs w:val="20"/>
          <w:lang w:eastAsia="es-ES_tradnl"/>
        </w:rPr>
        <w:t>No incluye boletos aéreos.</w:t>
      </w:r>
    </w:p>
    <w:p w14:paraId="6B093707" w14:textId="77777777" w:rsidR="00D62397" w:rsidRPr="00AA32AB" w:rsidRDefault="00D62397" w:rsidP="00D62397">
      <w:pPr>
        <w:spacing w:after="0" w:line="240" w:lineRule="auto"/>
        <w:jc w:val="both"/>
        <w:rPr>
          <w:rFonts w:ascii="Arial" w:eastAsia="Times New Roman" w:hAnsi="Arial" w:cs="Arial"/>
          <w:sz w:val="20"/>
          <w:szCs w:val="20"/>
          <w:lang w:eastAsia="es-ES_tradnl"/>
        </w:rPr>
      </w:pPr>
    </w:p>
    <w:p w14:paraId="5B9104AC" w14:textId="77777777" w:rsidR="00D62397" w:rsidRPr="00AA32AB" w:rsidRDefault="00D62397" w:rsidP="00D62397">
      <w:pPr>
        <w:spacing w:after="0" w:line="240" w:lineRule="auto"/>
        <w:jc w:val="both"/>
        <w:rPr>
          <w:rFonts w:ascii="Arial" w:eastAsia="Times New Roman" w:hAnsi="Arial" w:cs="Arial"/>
          <w:sz w:val="20"/>
          <w:szCs w:val="20"/>
          <w:lang w:eastAsia="es-ES_tradnl"/>
        </w:rPr>
      </w:pPr>
    </w:p>
    <w:p w14:paraId="656D2182" w14:textId="77777777" w:rsidR="00D62397" w:rsidRPr="00AA32AB" w:rsidRDefault="00D62397" w:rsidP="00D62397">
      <w:pPr>
        <w:spacing w:before="100" w:beforeAutospacing="1" w:after="100" w:afterAutospacing="1" w:line="276" w:lineRule="auto"/>
        <w:jc w:val="center"/>
        <w:rPr>
          <w:rFonts w:ascii="Arial" w:eastAsia="Times New Roman" w:hAnsi="Arial" w:cs="Arial"/>
          <w:b/>
          <w:bCs/>
          <w:sz w:val="20"/>
          <w:szCs w:val="20"/>
          <w:lang w:eastAsia="es-ES_tradnl"/>
        </w:rPr>
      </w:pPr>
      <w:r w:rsidRPr="00AA32AB">
        <w:rPr>
          <w:rFonts w:ascii="Arial" w:eastAsia="Times New Roman" w:hAnsi="Arial" w:cs="Arial"/>
          <w:b/>
          <w:bCs/>
          <w:sz w:val="20"/>
          <w:szCs w:val="20"/>
          <w:lang w:eastAsia="es-ES_tradnl"/>
        </w:rPr>
        <w:t>Por favor, revise nuestras condiciones generales en el siguiente enlace: </w:t>
      </w:r>
      <w:hyperlink r:id="rId8" w:history="1">
        <w:r w:rsidRPr="00AA32AB">
          <w:rPr>
            <w:rStyle w:val="Hipervnculo"/>
            <w:rFonts w:ascii="Arial" w:eastAsia="Times New Roman" w:hAnsi="Arial" w:cs="Arial"/>
            <w:b/>
            <w:bCs/>
            <w:color w:val="auto"/>
            <w:sz w:val="20"/>
            <w:szCs w:val="20"/>
            <w:lang w:eastAsia="es-ES_tradnl"/>
          </w:rPr>
          <w:t>https://conexionts.com/condiciones-generales-mayorista/</w:t>
        </w:r>
      </w:hyperlink>
    </w:p>
    <w:p w14:paraId="26AB6F11" w14:textId="77777777" w:rsidR="00D62397" w:rsidRPr="00AA32AB" w:rsidRDefault="00D62397" w:rsidP="00D62397">
      <w:pPr>
        <w:spacing w:before="100" w:beforeAutospacing="1" w:after="100" w:afterAutospacing="1" w:line="276" w:lineRule="auto"/>
        <w:jc w:val="center"/>
        <w:rPr>
          <w:rFonts w:ascii="Arial" w:hAnsi="Arial" w:cs="Arial"/>
          <w:b/>
          <w:bCs/>
          <w:sz w:val="20"/>
          <w:szCs w:val="20"/>
          <w:u w:val="single"/>
        </w:rPr>
      </w:pPr>
      <w:r w:rsidRPr="00AA32AB">
        <w:rPr>
          <w:rFonts w:ascii="Arial" w:eastAsia="Times New Roman" w:hAnsi="Arial" w:cs="Arial"/>
          <w:b/>
          <w:bCs/>
          <w:sz w:val="20"/>
          <w:szCs w:val="20"/>
          <w:highlight w:val="yellow"/>
          <w:lang w:eastAsia="es-ES_tradnl"/>
        </w:rPr>
        <w:t>MATERIAL INFORMATIVO PARA USO EXCLUSIVO DE AGENCIAS DE VIAJES.</w:t>
      </w:r>
    </w:p>
    <w:p w14:paraId="19D095CD" w14:textId="77777777" w:rsidR="00D62397" w:rsidRPr="00AA32AB" w:rsidRDefault="00D62397" w:rsidP="00D62397">
      <w:pPr>
        <w:pStyle w:val="Sinespaciado"/>
        <w:rPr>
          <w:rFonts w:ascii="Arial" w:hAnsi="Arial" w:cs="Arial"/>
          <w:sz w:val="20"/>
          <w:szCs w:val="20"/>
        </w:rPr>
      </w:pPr>
    </w:p>
    <w:p w14:paraId="56207BD8" w14:textId="77777777" w:rsidR="0025753E" w:rsidRDefault="0025753E" w:rsidP="006E5F18">
      <w:pPr>
        <w:pStyle w:val="Sinespaciado"/>
        <w:rPr>
          <w:lang w:val="es-ES"/>
        </w:rPr>
      </w:pPr>
    </w:p>
    <w:sectPr w:rsidR="0025753E" w:rsidSect="00F6207C">
      <w:headerReference w:type="default" r:id="rId9"/>
      <w:footerReference w:type="default" r:id="rId10"/>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A0D3E" w14:textId="77777777" w:rsidR="009765AE" w:rsidRDefault="009765AE" w:rsidP="006534CD">
      <w:pPr>
        <w:spacing w:after="0" w:line="240" w:lineRule="auto"/>
      </w:pPr>
      <w:r>
        <w:separator/>
      </w:r>
    </w:p>
  </w:endnote>
  <w:endnote w:type="continuationSeparator" w:id="0">
    <w:p w14:paraId="199D8F0F" w14:textId="77777777" w:rsidR="009765AE" w:rsidRDefault="009765AE" w:rsidP="006534CD">
      <w:pPr>
        <w:spacing w:after="0" w:line="240" w:lineRule="auto"/>
      </w:pPr>
      <w:r>
        <w:continuationSeparator/>
      </w:r>
    </w:p>
  </w:endnote>
  <w:endnote w:type="continuationNotice" w:id="1">
    <w:p w14:paraId="4A116CE7" w14:textId="77777777" w:rsidR="009765AE" w:rsidRDefault="00976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4531B" w14:textId="77777777" w:rsidR="009765AE" w:rsidRDefault="009765AE" w:rsidP="006534CD">
      <w:pPr>
        <w:spacing w:after="0" w:line="240" w:lineRule="auto"/>
      </w:pPr>
      <w:r>
        <w:separator/>
      </w:r>
    </w:p>
  </w:footnote>
  <w:footnote w:type="continuationSeparator" w:id="0">
    <w:p w14:paraId="0553C66C" w14:textId="77777777" w:rsidR="009765AE" w:rsidRDefault="009765AE" w:rsidP="006534CD">
      <w:pPr>
        <w:spacing w:after="0" w:line="240" w:lineRule="auto"/>
      </w:pPr>
      <w:r>
        <w:continuationSeparator/>
      </w:r>
    </w:p>
  </w:footnote>
  <w:footnote w:type="continuationNotice" w:id="1">
    <w:p w14:paraId="01D2F486" w14:textId="77777777" w:rsidR="009765AE" w:rsidRDefault="009765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A5539"/>
    <w:multiLevelType w:val="hybridMultilevel"/>
    <w:tmpl w:val="81006E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 w15:restartNumberingAfterBreak="0">
    <w:nsid w:val="69C56FDE"/>
    <w:multiLevelType w:val="hybridMultilevel"/>
    <w:tmpl w:val="DCFAEE38"/>
    <w:lvl w:ilvl="0" w:tplc="B3403A9E">
      <w:numFmt w:val="bullet"/>
      <w:lvlText w:val="•"/>
      <w:lvlJc w:val="left"/>
      <w:pPr>
        <w:ind w:left="360" w:hanging="360"/>
      </w:pPr>
      <w:rPr>
        <w:rFonts w:ascii="Calibri" w:eastAsia="Times New Roman"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8"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1"/>
  </w:num>
  <w:num w:numId="2" w16cid:durableId="443772261">
    <w:abstractNumId w:val="6"/>
  </w:num>
  <w:num w:numId="3" w16cid:durableId="205218602">
    <w:abstractNumId w:val="3"/>
  </w:num>
  <w:num w:numId="4" w16cid:durableId="1429348721">
    <w:abstractNumId w:val="0"/>
  </w:num>
  <w:num w:numId="5" w16cid:durableId="1498573030">
    <w:abstractNumId w:val="4"/>
  </w:num>
  <w:num w:numId="6" w16cid:durableId="1261715322">
    <w:abstractNumId w:val="20"/>
  </w:num>
  <w:num w:numId="7" w16cid:durableId="1333800975">
    <w:abstractNumId w:val="21"/>
  </w:num>
  <w:num w:numId="8" w16cid:durableId="676930914">
    <w:abstractNumId w:val="10"/>
  </w:num>
  <w:num w:numId="9" w16cid:durableId="254171577">
    <w:abstractNumId w:val="19"/>
  </w:num>
  <w:num w:numId="10" w16cid:durableId="2062630604">
    <w:abstractNumId w:val="7"/>
  </w:num>
  <w:num w:numId="11" w16cid:durableId="2110420639">
    <w:abstractNumId w:val="2"/>
  </w:num>
  <w:num w:numId="12" w16cid:durableId="493421210">
    <w:abstractNumId w:val="12"/>
  </w:num>
  <w:num w:numId="13" w16cid:durableId="697245411">
    <w:abstractNumId w:val="14"/>
  </w:num>
  <w:num w:numId="14" w16cid:durableId="1632200848">
    <w:abstractNumId w:val="8"/>
  </w:num>
  <w:num w:numId="15" w16cid:durableId="1257328250">
    <w:abstractNumId w:val="18"/>
  </w:num>
  <w:num w:numId="16" w16cid:durableId="849103647">
    <w:abstractNumId w:val="5"/>
  </w:num>
  <w:num w:numId="17" w16cid:durableId="2056348314">
    <w:abstractNumId w:val="13"/>
  </w:num>
  <w:num w:numId="18" w16cid:durableId="449976428">
    <w:abstractNumId w:val="1"/>
  </w:num>
  <w:num w:numId="19" w16cid:durableId="998923080">
    <w:abstractNumId w:val="15"/>
  </w:num>
  <w:num w:numId="20" w16cid:durableId="1457289329">
    <w:abstractNumId w:val="9"/>
  </w:num>
  <w:num w:numId="21" w16cid:durableId="1843741259">
    <w:abstractNumId w:val="17"/>
  </w:num>
  <w:num w:numId="22" w16cid:durableId="11260485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00577"/>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009"/>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A24"/>
    <w:rsid w:val="00131445"/>
    <w:rsid w:val="001320C1"/>
    <w:rsid w:val="001373C6"/>
    <w:rsid w:val="00142F0D"/>
    <w:rsid w:val="00145904"/>
    <w:rsid w:val="001461C8"/>
    <w:rsid w:val="00152837"/>
    <w:rsid w:val="00160571"/>
    <w:rsid w:val="00164F7B"/>
    <w:rsid w:val="00174194"/>
    <w:rsid w:val="00185167"/>
    <w:rsid w:val="00187BE6"/>
    <w:rsid w:val="00191FE6"/>
    <w:rsid w:val="00193E82"/>
    <w:rsid w:val="001940FF"/>
    <w:rsid w:val="001B0D03"/>
    <w:rsid w:val="001B2ECE"/>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3C6C"/>
    <w:rsid w:val="003260BC"/>
    <w:rsid w:val="00326F1C"/>
    <w:rsid w:val="0033356B"/>
    <w:rsid w:val="0033514F"/>
    <w:rsid w:val="00337107"/>
    <w:rsid w:val="00337F91"/>
    <w:rsid w:val="00350EA7"/>
    <w:rsid w:val="003544CB"/>
    <w:rsid w:val="00357556"/>
    <w:rsid w:val="00361FEC"/>
    <w:rsid w:val="00382A51"/>
    <w:rsid w:val="00386E00"/>
    <w:rsid w:val="00395292"/>
    <w:rsid w:val="003A4213"/>
    <w:rsid w:val="003B2BA5"/>
    <w:rsid w:val="003B33E7"/>
    <w:rsid w:val="003B4C13"/>
    <w:rsid w:val="003C2351"/>
    <w:rsid w:val="003C2DE4"/>
    <w:rsid w:val="003D666E"/>
    <w:rsid w:val="003D6FA9"/>
    <w:rsid w:val="003F5C89"/>
    <w:rsid w:val="003F7DA9"/>
    <w:rsid w:val="00403F88"/>
    <w:rsid w:val="00426B23"/>
    <w:rsid w:val="0043151D"/>
    <w:rsid w:val="00431602"/>
    <w:rsid w:val="00440A14"/>
    <w:rsid w:val="00443FF9"/>
    <w:rsid w:val="00454EC8"/>
    <w:rsid w:val="0045623D"/>
    <w:rsid w:val="004604C5"/>
    <w:rsid w:val="00471180"/>
    <w:rsid w:val="00475131"/>
    <w:rsid w:val="00476DE0"/>
    <w:rsid w:val="00477427"/>
    <w:rsid w:val="004C12C7"/>
    <w:rsid w:val="004C1A4C"/>
    <w:rsid w:val="004D1308"/>
    <w:rsid w:val="004D1B6E"/>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B3DB0"/>
    <w:rsid w:val="006C06F9"/>
    <w:rsid w:val="006C0FFF"/>
    <w:rsid w:val="006C16CE"/>
    <w:rsid w:val="006D4286"/>
    <w:rsid w:val="006E21CD"/>
    <w:rsid w:val="006E225A"/>
    <w:rsid w:val="006E5F18"/>
    <w:rsid w:val="006E749B"/>
    <w:rsid w:val="006F154E"/>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05995"/>
    <w:rsid w:val="00911CE3"/>
    <w:rsid w:val="009126A1"/>
    <w:rsid w:val="00916BC9"/>
    <w:rsid w:val="00930EA6"/>
    <w:rsid w:val="009367B4"/>
    <w:rsid w:val="009422D9"/>
    <w:rsid w:val="009500C0"/>
    <w:rsid w:val="009554EA"/>
    <w:rsid w:val="00955709"/>
    <w:rsid w:val="00955CEC"/>
    <w:rsid w:val="009700F2"/>
    <w:rsid w:val="009723C4"/>
    <w:rsid w:val="009741F3"/>
    <w:rsid w:val="0097517D"/>
    <w:rsid w:val="009765AE"/>
    <w:rsid w:val="00993BF6"/>
    <w:rsid w:val="00995CB9"/>
    <w:rsid w:val="00996DCF"/>
    <w:rsid w:val="009A282A"/>
    <w:rsid w:val="009A2840"/>
    <w:rsid w:val="009B3ADA"/>
    <w:rsid w:val="009B61D1"/>
    <w:rsid w:val="009D0FD2"/>
    <w:rsid w:val="009D1A43"/>
    <w:rsid w:val="009D4369"/>
    <w:rsid w:val="009D457C"/>
    <w:rsid w:val="009D5719"/>
    <w:rsid w:val="009D5D88"/>
    <w:rsid w:val="009E29D9"/>
    <w:rsid w:val="009E36A2"/>
    <w:rsid w:val="009E48D3"/>
    <w:rsid w:val="009E5F53"/>
    <w:rsid w:val="009F16EE"/>
    <w:rsid w:val="00A01998"/>
    <w:rsid w:val="00A07200"/>
    <w:rsid w:val="00A23617"/>
    <w:rsid w:val="00A24438"/>
    <w:rsid w:val="00A401E9"/>
    <w:rsid w:val="00A42922"/>
    <w:rsid w:val="00A501BF"/>
    <w:rsid w:val="00A5182B"/>
    <w:rsid w:val="00A527F0"/>
    <w:rsid w:val="00A56645"/>
    <w:rsid w:val="00A64B23"/>
    <w:rsid w:val="00A705A1"/>
    <w:rsid w:val="00A738B4"/>
    <w:rsid w:val="00A77346"/>
    <w:rsid w:val="00A81D5E"/>
    <w:rsid w:val="00A966D2"/>
    <w:rsid w:val="00A97DED"/>
    <w:rsid w:val="00AA1077"/>
    <w:rsid w:val="00AA1E8F"/>
    <w:rsid w:val="00AA26B4"/>
    <w:rsid w:val="00AA32AB"/>
    <w:rsid w:val="00AA469A"/>
    <w:rsid w:val="00AB4C07"/>
    <w:rsid w:val="00AC03E3"/>
    <w:rsid w:val="00AD05D1"/>
    <w:rsid w:val="00AD3BD2"/>
    <w:rsid w:val="00AD455A"/>
    <w:rsid w:val="00AE1678"/>
    <w:rsid w:val="00B01600"/>
    <w:rsid w:val="00B03DAE"/>
    <w:rsid w:val="00B15C12"/>
    <w:rsid w:val="00B167F3"/>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F2594"/>
    <w:rsid w:val="00CF7677"/>
    <w:rsid w:val="00D07A4C"/>
    <w:rsid w:val="00D21A5A"/>
    <w:rsid w:val="00D2350E"/>
    <w:rsid w:val="00D46E17"/>
    <w:rsid w:val="00D55B4F"/>
    <w:rsid w:val="00D62397"/>
    <w:rsid w:val="00D646DC"/>
    <w:rsid w:val="00D714B5"/>
    <w:rsid w:val="00D75201"/>
    <w:rsid w:val="00D77C67"/>
    <w:rsid w:val="00D81255"/>
    <w:rsid w:val="00D909AB"/>
    <w:rsid w:val="00D96897"/>
    <w:rsid w:val="00DA2AD3"/>
    <w:rsid w:val="00DA67EB"/>
    <w:rsid w:val="00DA7690"/>
    <w:rsid w:val="00DB1CD9"/>
    <w:rsid w:val="00DB2FED"/>
    <w:rsid w:val="00DB4F79"/>
    <w:rsid w:val="00DD0160"/>
    <w:rsid w:val="00DD2B3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181C"/>
    <w:rsid w:val="00E924F2"/>
    <w:rsid w:val="00E93446"/>
    <w:rsid w:val="00E94438"/>
    <w:rsid w:val="00EA53C7"/>
    <w:rsid w:val="00EB2AAC"/>
    <w:rsid w:val="00EC6CFF"/>
    <w:rsid w:val="00ED6EC3"/>
    <w:rsid w:val="00EE0BE0"/>
    <w:rsid w:val="00EE40DD"/>
    <w:rsid w:val="00EE73C6"/>
    <w:rsid w:val="00EF3BC6"/>
    <w:rsid w:val="00F01D96"/>
    <w:rsid w:val="00F11543"/>
    <w:rsid w:val="00F21410"/>
    <w:rsid w:val="00F260E1"/>
    <w:rsid w:val="00F31E24"/>
    <w:rsid w:val="00F34442"/>
    <w:rsid w:val="00F36488"/>
    <w:rsid w:val="00F420CB"/>
    <w:rsid w:val="00F44E0D"/>
    <w:rsid w:val="00F47491"/>
    <w:rsid w:val="00F503DA"/>
    <w:rsid w:val="00F51318"/>
    <w:rsid w:val="00F56CA3"/>
    <w:rsid w:val="00F57C4A"/>
    <w:rsid w:val="00F6207C"/>
    <w:rsid w:val="00F6390E"/>
    <w:rsid w:val="00F7169D"/>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 w:type="table" w:customStyle="1" w:styleId="TableGrid11">
    <w:name w:val="Table Grid11"/>
    <w:basedOn w:val="Tablanormal"/>
    <w:next w:val="Tablaconcuadrcula"/>
    <w:uiPriority w:val="59"/>
    <w:rsid w:val="000005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000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3</Pages>
  <Words>1109</Words>
  <Characters>5813</Characters>
  <Application>Microsoft Office Word</Application>
  <DocSecurity>0</DocSecurity>
  <Lines>305</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19</cp:revision>
  <cp:lastPrinted>2026-07-10T19:15:00Z</cp:lastPrinted>
  <dcterms:created xsi:type="dcterms:W3CDTF">2026-05-08T14:43:00Z</dcterms:created>
  <dcterms:modified xsi:type="dcterms:W3CDTF">2026-08-18T22:22:00Z</dcterms:modified>
</cp:coreProperties>
</file>