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A2F13" w14:textId="737EB14D" w:rsidR="00335112" w:rsidRPr="0034324B" w:rsidRDefault="00B80D29" w:rsidP="000E312A">
      <w:pPr>
        <w:pStyle w:val="Sinespaciado"/>
        <w:jc w:val="center"/>
        <w:rPr>
          <w:rFonts w:ascii="Arial" w:hAnsi="Arial" w:cs="Arial"/>
          <w:b/>
          <w:bCs/>
          <w:sz w:val="60"/>
          <w:szCs w:val="60"/>
          <w:lang w:val="es-ES_tradnl" w:eastAsia="es-ES"/>
        </w:rPr>
      </w:pPr>
      <w:r w:rsidRPr="0034324B">
        <w:rPr>
          <w:rFonts w:ascii="Arial" w:hAnsi="Arial" w:cs="Arial"/>
          <w:b/>
          <w:bCs/>
          <w:color w:val="ED7D31" w:themeColor="accent2"/>
          <w:sz w:val="60"/>
          <w:szCs w:val="60"/>
          <w:lang w:val="es-ES_tradnl" w:eastAsia="es-ES"/>
        </w:rPr>
        <w:t>TRES PAISES, UN SOLO DESTINO</w:t>
      </w:r>
      <w:r w:rsidRPr="0034324B">
        <w:rPr>
          <w:rFonts w:ascii="Arial" w:hAnsi="Arial" w:cs="Arial"/>
          <w:b/>
          <w:bCs/>
          <w:sz w:val="60"/>
          <w:szCs w:val="60"/>
          <w:lang w:val="es-ES_tradnl" w:eastAsia="es-ES"/>
        </w:rPr>
        <w:br/>
      </w:r>
      <w:r w:rsidR="00335112" w:rsidRPr="00004B51">
        <w:rPr>
          <w:rFonts w:ascii="Arial" w:hAnsi="Arial" w:cs="Arial"/>
          <w:b/>
          <w:bCs/>
          <w:sz w:val="48"/>
          <w:szCs w:val="48"/>
          <w:lang w:val="es-ES_tradnl" w:eastAsia="es-ES"/>
        </w:rPr>
        <w:t>FOZ DE IGUAZÚ</w:t>
      </w:r>
    </w:p>
    <w:p w14:paraId="718F97ED" w14:textId="77777777" w:rsidR="00AD776A" w:rsidRPr="0034324B" w:rsidRDefault="00AD776A" w:rsidP="00AD776A">
      <w:pPr>
        <w:pStyle w:val="Sinespaciado"/>
        <w:jc w:val="center"/>
        <w:rPr>
          <w:rFonts w:ascii="Arial" w:hAnsi="Arial" w:cs="Arial"/>
          <w:b/>
          <w:bCs/>
          <w:color w:val="A5A5A5" w:themeColor="accent3"/>
          <w:sz w:val="32"/>
          <w:szCs w:val="32"/>
          <w:lang w:val="es-ES_tradnl" w:eastAsia="es-ES"/>
        </w:rPr>
      </w:pPr>
      <w:r w:rsidRPr="0034324B">
        <w:rPr>
          <w:rFonts w:ascii="Arial" w:hAnsi="Arial" w:cs="Arial"/>
          <w:b/>
          <w:bCs/>
          <w:color w:val="A5A5A5" w:themeColor="accent3"/>
          <w:sz w:val="32"/>
          <w:szCs w:val="32"/>
          <w:lang w:val="es-ES_tradnl" w:eastAsia="es-ES"/>
        </w:rPr>
        <w:t>04 DÍAS / 03 NOCHES</w:t>
      </w:r>
    </w:p>
    <w:p w14:paraId="3F67E0DE" w14:textId="77777777" w:rsidR="00335112" w:rsidRPr="0034324B" w:rsidRDefault="00335112" w:rsidP="000E312A">
      <w:pPr>
        <w:pStyle w:val="Sinespaciado"/>
        <w:jc w:val="both"/>
        <w:rPr>
          <w:rFonts w:ascii="Arial" w:hAnsi="Arial" w:cs="Arial"/>
          <w:sz w:val="20"/>
          <w:szCs w:val="20"/>
          <w:lang w:val="es-ES_tradnl" w:eastAsia="es-ES"/>
        </w:rPr>
      </w:pPr>
    </w:p>
    <w:p w14:paraId="0F2A896E" w14:textId="77777777" w:rsidR="00335112" w:rsidRPr="0034324B" w:rsidRDefault="00335112" w:rsidP="000E312A">
      <w:pPr>
        <w:pStyle w:val="Sinespaciado"/>
        <w:jc w:val="both"/>
        <w:rPr>
          <w:rFonts w:ascii="Arial" w:hAnsi="Arial" w:cs="Arial"/>
          <w:sz w:val="20"/>
          <w:szCs w:val="20"/>
          <w:lang w:val="es-ES_tradnl" w:eastAsia="es-ES"/>
        </w:rPr>
      </w:pPr>
    </w:p>
    <w:p w14:paraId="67B3C7E1" w14:textId="77777777" w:rsidR="00F06659" w:rsidRDefault="00F06659" w:rsidP="00467B02">
      <w:pPr>
        <w:pStyle w:val="Sinespaciado"/>
        <w:jc w:val="both"/>
        <w:rPr>
          <w:rFonts w:ascii="Arial" w:hAnsi="Arial" w:cs="Arial"/>
          <w:b/>
          <w:bCs/>
          <w:sz w:val="28"/>
          <w:szCs w:val="28"/>
          <w:lang w:val="es-ES_tradnl" w:eastAsia="es-ES"/>
        </w:rPr>
      </w:pPr>
    </w:p>
    <w:p w14:paraId="65128619" w14:textId="1AF41357" w:rsidR="00D76D79" w:rsidRPr="00A64829" w:rsidRDefault="00467B02" w:rsidP="00A64829">
      <w:pPr>
        <w:pStyle w:val="Sinespaciado"/>
        <w:jc w:val="both"/>
        <w:rPr>
          <w:rFonts w:ascii="Arial" w:hAnsi="Arial" w:cs="Arial"/>
          <w:b/>
          <w:bCs/>
          <w:sz w:val="28"/>
          <w:szCs w:val="28"/>
          <w:lang w:val="es-ES_tradnl" w:eastAsia="es-ES"/>
        </w:rPr>
      </w:pPr>
      <w:r w:rsidRPr="0034324B">
        <w:rPr>
          <w:rFonts w:ascii="Arial" w:hAnsi="Arial" w:cs="Arial"/>
          <w:b/>
          <w:bCs/>
          <w:sz w:val="28"/>
          <w:szCs w:val="28"/>
          <w:lang w:val="es-ES_tradnl" w:eastAsia="es-ES"/>
        </w:rPr>
        <w:t xml:space="preserve">INCLUYE: </w:t>
      </w:r>
    </w:p>
    <w:p w14:paraId="6E66917B" w14:textId="51B158F2" w:rsidR="00541C23" w:rsidRDefault="002707F9" w:rsidP="000E312A">
      <w:pPr>
        <w:pStyle w:val="Sinespaciado"/>
        <w:numPr>
          <w:ilvl w:val="0"/>
          <w:numId w:val="1"/>
        </w:numPr>
        <w:jc w:val="both"/>
        <w:rPr>
          <w:rFonts w:ascii="Arial" w:hAnsi="Arial" w:cs="Arial"/>
          <w:sz w:val="24"/>
          <w:szCs w:val="24"/>
          <w:lang w:val="es-ES_tradnl" w:eastAsia="es-ES"/>
        </w:rPr>
      </w:pPr>
      <w:r>
        <w:rPr>
          <w:rFonts w:ascii="Arial" w:hAnsi="Arial" w:cs="Arial"/>
          <w:sz w:val="24"/>
          <w:szCs w:val="24"/>
          <w:lang w:val="es-ES_tradnl" w:eastAsia="es-ES"/>
        </w:rPr>
        <w:t>Boleto aéreo vía Latam.</w:t>
      </w:r>
    </w:p>
    <w:p w14:paraId="51FF8A0E" w14:textId="15BF7E8D" w:rsidR="00335112" w:rsidRPr="00D00134" w:rsidRDefault="00335112" w:rsidP="000E312A">
      <w:pPr>
        <w:pStyle w:val="Sinespaciado"/>
        <w:numPr>
          <w:ilvl w:val="0"/>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Traslado aeropuerto – hotel – aeropuerto, en servicio regular</w:t>
      </w:r>
    </w:p>
    <w:p w14:paraId="536019B8" w14:textId="4760BDDB" w:rsidR="00335112" w:rsidRPr="00D00134" w:rsidRDefault="000E312A" w:rsidP="000E312A">
      <w:pPr>
        <w:pStyle w:val="Sinespaciado"/>
        <w:numPr>
          <w:ilvl w:val="0"/>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3</w:t>
      </w:r>
      <w:r w:rsidR="00335112" w:rsidRPr="00D00134">
        <w:rPr>
          <w:rFonts w:ascii="Arial" w:hAnsi="Arial" w:cs="Arial"/>
          <w:sz w:val="24"/>
          <w:szCs w:val="24"/>
          <w:lang w:val="es-ES_tradnl" w:eastAsia="es-ES"/>
        </w:rPr>
        <w:t xml:space="preserve"> noches de alojamiento en el hotel a elegir</w:t>
      </w:r>
    </w:p>
    <w:p w14:paraId="28C7917F" w14:textId="77777777" w:rsidR="00335112" w:rsidRPr="00D00134" w:rsidRDefault="00335112" w:rsidP="000E312A">
      <w:pPr>
        <w:pStyle w:val="Sinespaciado"/>
        <w:numPr>
          <w:ilvl w:val="0"/>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Desayunos diarios</w:t>
      </w:r>
    </w:p>
    <w:p w14:paraId="77E568D4" w14:textId="7475F4EB" w:rsidR="000E312A" w:rsidRPr="00D00134" w:rsidRDefault="000E312A" w:rsidP="000E312A">
      <w:pPr>
        <w:pStyle w:val="Sinespaciado"/>
        <w:numPr>
          <w:ilvl w:val="0"/>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Transporte con guía (sin entradas) para:</w:t>
      </w:r>
    </w:p>
    <w:p w14:paraId="36F3861A" w14:textId="2D221166" w:rsidR="000E312A" w:rsidRPr="00D00134" w:rsidRDefault="000E312A" w:rsidP="000E312A">
      <w:pPr>
        <w:pStyle w:val="Sinespaciado"/>
        <w:numPr>
          <w:ilvl w:val="1"/>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Cataratas Brasil</w:t>
      </w:r>
    </w:p>
    <w:p w14:paraId="376C5B4D" w14:textId="2456B00D" w:rsidR="000E312A" w:rsidRPr="00D00134" w:rsidRDefault="000E312A" w:rsidP="000E312A">
      <w:pPr>
        <w:pStyle w:val="Sinespaciado"/>
        <w:numPr>
          <w:ilvl w:val="1"/>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Cataratas Argentinas</w:t>
      </w:r>
    </w:p>
    <w:p w14:paraId="52F77A3B" w14:textId="0A0BA1D7" w:rsidR="000E312A" w:rsidRPr="00D00134" w:rsidRDefault="000E312A" w:rsidP="000E312A">
      <w:pPr>
        <w:pStyle w:val="Sinespaciado"/>
        <w:numPr>
          <w:ilvl w:val="1"/>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Parque de las Aves</w:t>
      </w:r>
    </w:p>
    <w:p w14:paraId="7B18FA6E" w14:textId="3EC22EA3" w:rsidR="000E312A" w:rsidRPr="00D00134" w:rsidRDefault="000E312A" w:rsidP="000E312A">
      <w:pPr>
        <w:pStyle w:val="Sinespaciado"/>
        <w:numPr>
          <w:ilvl w:val="1"/>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Centro de Artesanías</w:t>
      </w:r>
    </w:p>
    <w:p w14:paraId="084C355E" w14:textId="40CA5F18" w:rsidR="000E312A" w:rsidRPr="00D00134" w:rsidRDefault="000E312A" w:rsidP="000E312A">
      <w:pPr>
        <w:pStyle w:val="Sinespaciado"/>
        <w:numPr>
          <w:ilvl w:val="1"/>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Hito de las tres fronteras</w:t>
      </w:r>
    </w:p>
    <w:p w14:paraId="6EA7FDBC" w14:textId="7FC8DA86" w:rsidR="000E312A" w:rsidRPr="00D00134" w:rsidRDefault="000E312A" w:rsidP="000E312A">
      <w:pPr>
        <w:pStyle w:val="Sinespaciado"/>
        <w:numPr>
          <w:ilvl w:val="1"/>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Dutty Free shop</w:t>
      </w:r>
    </w:p>
    <w:p w14:paraId="3DBE040B" w14:textId="11729426" w:rsidR="000E312A" w:rsidRPr="00D00134" w:rsidRDefault="000E312A" w:rsidP="000E312A">
      <w:pPr>
        <w:pStyle w:val="Sinespaciado"/>
        <w:numPr>
          <w:ilvl w:val="1"/>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Rueda Gigante - Yup Star Foz</w:t>
      </w:r>
    </w:p>
    <w:p w14:paraId="5381013C" w14:textId="5870F55A" w:rsidR="00617EDB" w:rsidRPr="00D00134" w:rsidRDefault="00617EDB" w:rsidP="00617EDB">
      <w:pPr>
        <w:pStyle w:val="Sinespaciado"/>
        <w:numPr>
          <w:ilvl w:val="0"/>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 xml:space="preserve">Paraguay: </w:t>
      </w:r>
      <w:r w:rsidR="00AB7984" w:rsidRPr="00D00134">
        <w:rPr>
          <w:rFonts w:ascii="Arial" w:hAnsi="Arial" w:cs="Arial"/>
          <w:sz w:val="24"/>
          <w:szCs w:val="24"/>
          <w:lang w:val="es-ES_tradnl" w:eastAsia="es-ES"/>
        </w:rPr>
        <w:t>Tour de compras en Ciudad del Este</w:t>
      </w:r>
    </w:p>
    <w:p w14:paraId="06B242EE" w14:textId="18FF6A07" w:rsidR="00335112" w:rsidRPr="00D00134" w:rsidRDefault="00335112" w:rsidP="000E312A">
      <w:pPr>
        <w:pStyle w:val="Sinespaciado"/>
        <w:numPr>
          <w:ilvl w:val="0"/>
          <w:numId w:val="1"/>
        </w:numPr>
        <w:jc w:val="both"/>
        <w:rPr>
          <w:rFonts w:ascii="Arial" w:hAnsi="Arial" w:cs="Arial"/>
          <w:sz w:val="24"/>
          <w:szCs w:val="24"/>
          <w:lang w:val="es-ES_tradnl" w:eastAsia="es-ES"/>
        </w:rPr>
      </w:pPr>
      <w:r w:rsidRPr="00D00134">
        <w:rPr>
          <w:rFonts w:ascii="Arial" w:hAnsi="Arial" w:cs="Arial"/>
          <w:sz w:val="24"/>
          <w:szCs w:val="24"/>
          <w:lang w:val="es-ES_tradnl" w:eastAsia="es-ES"/>
        </w:rPr>
        <w:t xml:space="preserve">Tarjeta de Asistencia </w:t>
      </w:r>
      <w:r w:rsidR="00DD6688" w:rsidRPr="00D00134">
        <w:rPr>
          <w:rFonts w:ascii="Arial" w:hAnsi="Arial" w:cs="Arial"/>
          <w:sz w:val="24"/>
          <w:szCs w:val="24"/>
          <w:lang w:val="es-ES_tradnl" w:eastAsia="es-ES"/>
        </w:rPr>
        <w:t xml:space="preserve">Assist </w:t>
      </w:r>
      <w:proofErr w:type="spellStart"/>
      <w:r w:rsidR="00DD6688" w:rsidRPr="00D00134">
        <w:rPr>
          <w:rFonts w:ascii="Arial" w:hAnsi="Arial" w:cs="Arial"/>
          <w:sz w:val="24"/>
          <w:szCs w:val="24"/>
          <w:lang w:val="es-ES_tradnl" w:eastAsia="es-ES"/>
        </w:rPr>
        <w:t>card</w:t>
      </w:r>
      <w:proofErr w:type="spellEnd"/>
      <w:r w:rsidR="00DD6688" w:rsidRPr="00D00134">
        <w:rPr>
          <w:rFonts w:ascii="Arial" w:hAnsi="Arial" w:cs="Arial"/>
          <w:sz w:val="24"/>
          <w:szCs w:val="24"/>
          <w:lang w:val="es-ES_tradnl" w:eastAsia="es-ES"/>
        </w:rPr>
        <w:t xml:space="preserve">, hasta los 85 años </w:t>
      </w:r>
      <w:r w:rsidRPr="00D00134">
        <w:rPr>
          <w:rFonts w:ascii="Arial" w:hAnsi="Arial" w:cs="Arial"/>
          <w:sz w:val="24"/>
          <w:szCs w:val="24"/>
          <w:lang w:val="es-ES_tradnl" w:eastAsia="es-ES"/>
        </w:rPr>
        <w:t xml:space="preserve">(cobertura US$ </w:t>
      </w:r>
      <w:r w:rsidR="00DD6688" w:rsidRPr="00D00134">
        <w:rPr>
          <w:rFonts w:ascii="Arial" w:hAnsi="Arial" w:cs="Arial"/>
          <w:sz w:val="24"/>
          <w:szCs w:val="24"/>
          <w:lang w:val="es-ES_tradnl" w:eastAsia="es-ES"/>
        </w:rPr>
        <w:t>6</w:t>
      </w:r>
      <w:r w:rsidRPr="00D00134">
        <w:rPr>
          <w:rFonts w:ascii="Arial" w:hAnsi="Arial" w:cs="Arial"/>
          <w:sz w:val="24"/>
          <w:szCs w:val="24"/>
          <w:lang w:val="es-ES_tradnl" w:eastAsia="es-ES"/>
        </w:rPr>
        <w:t>0K).</w:t>
      </w:r>
    </w:p>
    <w:p w14:paraId="7FBE5888" w14:textId="77777777" w:rsidR="00335112" w:rsidRPr="0034324B" w:rsidRDefault="00335112" w:rsidP="000E312A">
      <w:pPr>
        <w:pStyle w:val="Sinespaciado"/>
        <w:jc w:val="both"/>
        <w:rPr>
          <w:rFonts w:ascii="Arial" w:hAnsi="Arial" w:cs="Arial"/>
          <w:sz w:val="20"/>
          <w:szCs w:val="20"/>
          <w:lang w:val="es-ES_tradnl" w:eastAsia="es-ES"/>
        </w:rPr>
      </w:pPr>
    </w:p>
    <w:p w14:paraId="0C7DA5DF" w14:textId="77777777" w:rsidR="00096730" w:rsidRPr="0034324B" w:rsidRDefault="00096730" w:rsidP="000E312A">
      <w:pPr>
        <w:pStyle w:val="Sinespaciado"/>
        <w:jc w:val="both"/>
        <w:rPr>
          <w:rFonts w:ascii="Arial" w:hAnsi="Arial" w:cs="Arial"/>
          <w:sz w:val="20"/>
          <w:szCs w:val="20"/>
          <w:lang w:val="es-ES_tradnl" w:eastAsia="es-ES"/>
        </w:rPr>
      </w:pPr>
      <w:bookmarkStart w:id="0" w:name="_Hlk124875420"/>
    </w:p>
    <w:p w14:paraId="5E6B2E10" w14:textId="6DE49DC8" w:rsidR="00335112" w:rsidRPr="00FA4B65" w:rsidRDefault="00FA4B65" w:rsidP="000E312A">
      <w:pPr>
        <w:pStyle w:val="Sinespaciado"/>
        <w:jc w:val="both"/>
        <w:rPr>
          <w:rFonts w:ascii="Arial" w:hAnsi="Arial" w:cs="Arial"/>
          <w:b/>
          <w:bCs/>
          <w:sz w:val="28"/>
          <w:szCs w:val="28"/>
          <w:lang w:val="es-ES_tradnl" w:eastAsia="es-ES"/>
        </w:rPr>
      </w:pPr>
      <w:r w:rsidRPr="00FA4B65">
        <w:rPr>
          <w:rFonts w:ascii="Arial" w:hAnsi="Arial" w:cs="Arial"/>
          <w:b/>
          <w:bCs/>
          <w:sz w:val="28"/>
          <w:szCs w:val="28"/>
          <w:lang w:val="es-ES_tradnl" w:eastAsia="es-ES"/>
        </w:rPr>
        <w:t>PRECIOS POR PERSONA:</w:t>
      </w:r>
      <w:bookmarkEnd w:id="0"/>
    </w:p>
    <w:tbl>
      <w:tblPr>
        <w:tblW w:w="9743" w:type="dxa"/>
        <w:tblCellMar>
          <w:left w:w="70" w:type="dxa"/>
          <w:right w:w="70" w:type="dxa"/>
        </w:tblCellMar>
        <w:tblLook w:val="04A0" w:firstRow="1" w:lastRow="0" w:firstColumn="1" w:lastColumn="0" w:noHBand="0" w:noVBand="1"/>
      </w:tblPr>
      <w:tblGrid>
        <w:gridCol w:w="1980"/>
        <w:gridCol w:w="947"/>
        <w:gridCol w:w="1644"/>
        <w:gridCol w:w="609"/>
        <w:gridCol w:w="519"/>
        <w:gridCol w:w="609"/>
        <w:gridCol w:w="519"/>
        <w:gridCol w:w="562"/>
        <w:gridCol w:w="519"/>
        <w:gridCol w:w="13"/>
        <w:gridCol w:w="923"/>
        <w:gridCol w:w="899"/>
      </w:tblGrid>
      <w:tr w:rsidR="00160E4A" w:rsidRPr="00160E4A" w14:paraId="38A4BCC6" w14:textId="77777777" w:rsidTr="00160E4A">
        <w:trPr>
          <w:trHeight w:val="276"/>
        </w:trPr>
        <w:tc>
          <w:tcPr>
            <w:tcW w:w="7921" w:type="dxa"/>
            <w:gridSpan w:val="10"/>
            <w:tcBorders>
              <w:top w:val="single" w:sz="4" w:space="0" w:color="FFFFFF"/>
              <w:left w:val="single" w:sz="4" w:space="0" w:color="FFFFFF"/>
              <w:bottom w:val="single" w:sz="4" w:space="0" w:color="FFFFFF"/>
              <w:right w:val="single" w:sz="4" w:space="0" w:color="FFFFFF"/>
            </w:tcBorders>
            <w:shd w:val="clear" w:color="000000" w:fill="002060"/>
            <w:noWrap/>
            <w:vAlign w:val="center"/>
            <w:hideMark/>
          </w:tcPr>
          <w:p w14:paraId="60F6A171"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 xml:space="preserve">PROGRAMA SOLO SERVICIOS </w:t>
            </w:r>
          </w:p>
        </w:tc>
        <w:tc>
          <w:tcPr>
            <w:tcW w:w="1822" w:type="dxa"/>
            <w:gridSpan w:val="2"/>
            <w:tcBorders>
              <w:top w:val="single" w:sz="4" w:space="0" w:color="FFFFFF"/>
              <w:left w:val="nil"/>
              <w:bottom w:val="single" w:sz="4" w:space="0" w:color="FFFFFF"/>
              <w:right w:val="single" w:sz="4" w:space="0" w:color="FFFFFF"/>
            </w:tcBorders>
            <w:shd w:val="clear" w:color="000000" w:fill="002060"/>
            <w:noWrap/>
            <w:vAlign w:val="center"/>
            <w:hideMark/>
          </w:tcPr>
          <w:p w14:paraId="709C5639"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VIGENCIA</w:t>
            </w:r>
          </w:p>
        </w:tc>
      </w:tr>
      <w:tr w:rsidR="00160E4A" w:rsidRPr="00160E4A" w14:paraId="62B36664" w14:textId="77777777" w:rsidTr="00160E4A">
        <w:trPr>
          <w:trHeight w:val="276"/>
        </w:trPr>
        <w:tc>
          <w:tcPr>
            <w:tcW w:w="1980" w:type="dxa"/>
            <w:tcBorders>
              <w:top w:val="nil"/>
              <w:left w:val="single" w:sz="4" w:space="0" w:color="FFFFFF"/>
              <w:bottom w:val="single" w:sz="4" w:space="0" w:color="FFFFFF"/>
              <w:right w:val="single" w:sz="4" w:space="0" w:color="FFFFFF"/>
            </w:tcBorders>
            <w:shd w:val="clear" w:color="000000" w:fill="002060"/>
            <w:noWrap/>
            <w:vAlign w:val="center"/>
            <w:hideMark/>
          </w:tcPr>
          <w:p w14:paraId="22EAB958"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HOTEL</w:t>
            </w:r>
          </w:p>
        </w:tc>
        <w:tc>
          <w:tcPr>
            <w:tcW w:w="947" w:type="dxa"/>
            <w:tcBorders>
              <w:top w:val="nil"/>
              <w:left w:val="nil"/>
              <w:bottom w:val="single" w:sz="4" w:space="0" w:color="FFFFFF"/>
              <w:right w:val="single" w:sz="4" w:space="0" w:color="FFFFFF"/>
            </w:tcBorders>
            <w:shd w:val="clear" w:color="000000" w:fill="002060"/>
            <w:noWrap/>
            <w:vAlign w:val="center"/>
            <w:hideMark/>
          </w:tcPr>
          <w:p w14:paraId="21D52E67"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CAT.</w:t>
            </w:r>
          </w:p>
        </w:tc>
        <w:tc>
          <w:tcPr>
            <w:tcW w:w="1644" w:type="dxa"/>
            <w:tcBorders>
              <w:top w:val="nil"/>
              <w:left w:val="nil"/>
              <w:bottom w:val="single" w:sz="4" w:space="0" w:color="FFFFFF"/>
              <w:right w:val="single" w:sz="4" w:space="0" w:color="FFFFFF"/>
            </w:tcBorders>
            <w:shd w:val="clear" w:color="000000" w:fill="002060"/>
            <w:noWrap/>
            <w:vAlign w:val="center"/>
            <w:hideMark/>
          </w:tcPr>
          <w:p w14:paraId="0A61D932"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HABITACIÓN</w:t>
            </w:r>
          </w:p>
        </w:tc>
        <w:tc>
          <w:tcPr>
            <w:tcW w:w="609" w:type="dxa"/>
            <w:tcBorders>
              <w:top w:val="nil"/>
              <w:left w:val="nil"/>
              <w:bottom w:val="single" w:sz="4" w:space="0" w:color="FFFFFF"/>
              <w:right w:val="single" w:sz="4" w:space="0" w:color="FFFFFF"/>
            </w:tcBorders>
            <w:shd w:val="clear" w:color="000000" w:fill="002060"/>
            <w:noWrap/>
            <w:vAlign w:val="center"/>
            <w:hideMark/>
          </w:tcPr>
          <w:p w14:paraId="66D61A58"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SGL</w:t>
            </w:r>
          </w:p>
        </w:tc>
        <w:tc>
          <w:tcPr>
            <w:tcW w:w="519" w:type="dxa"/>
            <w:tcBorders>
              <w:top w:val="nil"/>
              <w:left w:val="nil"/>
              <w:bottom w:val="single" w:sz="4" w:space="0" w:color="FFFFFF"/>
              <w:right w:val="single" w:sz="4" w:space="0" w:color="FFFFFF"/>
            </w:tcBorders>
            <w:shd w:val="clear" w:color="000000" w:fill="002060"/>
            <w:noWrap/>
            <w:vAlign w:val="center"/>
            <w:hideMark/>
          </w:tcPr>
          <w:p w14:paraId="3EBD913D"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N.A</w:t>
            </w:r>
          </w:p>
        </w:tc>
        <w:tc>
          <w:tcPr>
            <w:tcW w:w="609" w:type="dxa"/>
            <w:tcBorders>
              <w:top w:val="nil"/>
              <w:left w:val="nil"/>
              <w:bottom w:val="single" w:sz="4" w:space="0" w:color="FFFFFF"/>
              <w:right w:val="single" w:sz="4" w:space="0" w:color="FFFFFF"/>
            </w:tcBorders>
            <w:shd w:val="clear" w:color="000000" w:fill="002060"/>
            <w:noWrap/>
            <w:vAlign w:val="center"/>
            <w:hideMark/>
          </w:tcPr>
          <w:p w14:paraId="0979A0E3"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DBL</w:t>
            </w:r>
          </w:p>
        </w:tc>
        <w:tc>
          <w:tcPr>
            <w:tcW w:w="519" w:type="dxa"/>
            <w:tcBorders>
              <w:top w:val="nil"/>
              <w:left w:val="nil"/>
              <w:bottom w:val="single" w:sz="4" w:space="0" w:color="FFFFFF"/>
              <w:right w:val="single" w:sz="4" w:space="0" w:color="FFFFFF"/>
            </w:tcBorders>
            <w:shd w:val="clear" w:color="000000" w:fill="002060"/>
            <w:noWrap/>
            <w:vAlign w:val="center"/>
            <w:hideMark/>
          </w:tcPr>
          <w:p w14:paraId="1A1DE222"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N.A</w:t>
            </w:r>
          </w:p>
        </w:tc>
        <w:tc>
          <w:tcPr>
            <w:tcW w:w="562" w:type="dxa"/>
            <w:tcBorders>
              <w:top w:val="nil"/>
              <w:left w:val="nil"/>
              <w:bottom w:val="single" w:sz="4" w:space="0" w:color="FFFFFF"/>
              <w:right w:val="single" w:sz="4" w:space="0" w:color="FFFFFF"/>
            </w:tcBorders>
            <w:shd w:val="clear" w:color="000000" w:fill="002060"/>
            <w:noWrap/>
            <w:vAlign w:val="center"/>
            <w:hideMark/>
          </w:tcPr>
          <w:p w14:paraId="0778F8A3"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TPL</w:t>
            </w:r>
          </w:p>
        </w:tc>
        <w:tc>
          <w:tcPr>
            <w:tcW w:w="519" w:type="dxa"/>
            <w:tcBorders>
              <w:top w:val="nil"/>
              <w:left w:val="nil"/>
              <w:bottom w:val="single" w:sz="4" w:space="0" w:color="FFFFFF"/>
              <w:right w:val="single" w:sz="4" w:space="0" w:color="FFFFFF"/>
            </w:tcBorders>
            <w:shd w:val="clear" w:color="000000" w:fill="002060"/>
            <w:noWrap/>
            <w:vAlign w:val="center"/>
            <w:hideMark/>
          </w:tcPr>
          <w:p w14:paraId="46E7473A"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N.A</w:t>
            </w:r>
          </w:p>
        </w:tc>
        <w:tc>
          <w:tcPr>
            <w:tcW w:w="936" w:type="dxa"/>
            <w:gridSpan w:val="2"/>
            <w:tcBorders>
              <w:top w:val="nil"/>
              <w:left w:val="nil"/>
              <w:bottom w:val="single" w:sz="4" w:space="0" w:color="FFFFFF"/>
              <w:right w:val="single" w:sz="4" w:space="0" w:color="FFFFFF"/>
            </w:tcBorders>
            <w:shd w:val="clear" w:color="000000" w:fill="002060"/>
            <w:noWrap/>
            <w:vAlign w:val="center"/>
            <w:hideMark/>
          </w:tcPr>
          <w:p w14:paraId="31A456E2"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DEL</w:t>
            </w:r>
          </w:p>
        </w:tc>
        <w:tc>
          <w:tcPr>
            <w:tcW w:w="899" w:type="dxa"/>
            <w:tcBorders>
              <w:top w:val="nil"/>
              <w:left w:val="nil"/>
              <w:bottom w:val="single" w:sz="4" w:space="0" w:color="FFFFFF"/>
              <w:right w:val="single" w:sz="4" w:space="0" w:color="FFFFFF"/>
            </w:tcBorders>
            <w:shd w:val="clear" w:color="000000" w:fill="002060"/>
            <w:noWrap/>
            <w:vAlign w:val="center"/>
            <w:hideMark/>
          </w:tcPr>
          <w:p w14:paraId="08A5FBA4" w14:textId="77777777" w:rsidR="00160E4A" w:rsidRPr="00160E4A" w:rsidRDefault="00160E4A" w:rsidP="00160E4A">
            <w:pPr>
              <w:spacing w:after="0" w:line="240" w:lineRule="auto"/>
              <w:jc w:val="center"/>
              <w:rPr>
                <w:rFonts w:ascii="Arial" w:eastAsia="Times New Roman" w:hAnsi="Arial" w:cs="Arial"/>
                <w:b/>
                <w:bCs/>
                <w:color w:val="FFFFFF"/>
                <w:lang w:eastAsia="es-PE"/>
              </w:rPr>
            </w:pPr>
            <w:r w:rsidRPr="00160E4A">
              <w:rPr>
                <w:rFonts w:ascii="Arial" w:eastAsia="Times New Roman" w:hAnsi="Arial" w:cs="Arial"/>
                <w:b/>
                <w:bCs/>
                <w:color w:val="FFFFFF"/>
                <w:lang w:eastAsia="es-PE"/>
              </w:rPr>
              <w:t>AL</w:t>
            </w:r>
          </w:p>
        </w:tc>
      </w:tr>
      <w:tr w:rsidR="00160E4A" w:rsidRPr="00160E4A" w14:paraId="02E2DA75" w14:textId="77777777" w:rsidTr="00160E4A">
        <w:trPr>
          <w:trHeight w:val="276"/>
        </w:trPr>
        <w:tc>
          <w:tcPr>
            <w:tcW w:w="1980"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176C03CA"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Del Rey</w:t>
            </w:r>
          </w:p>
        </w:tc>
        <w:tc>
          <w:tcPr>
            <w:tcW w:w="947"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25DA20B8"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3*</w:t>
            </w:r>
          </w:p>
        </w:tc>
        <w:tc>
          <w:tcPr>
            <w:tcW w:w="1644"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3C25FF7F"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Standard</w:t>
            </w:r>
          </w:p>
        </w:tc>
        <w:tc>
          <w:tcPr>
            <w:tcW w:w="609" w:type="dxa"/>
            <w:tcBorders>
              <w:top w:val="nil"/>
              <w:left w:val="nil"/>
              <w:bottom w:val="single" w:sz="4" w:space="0" w:color="FFFFFF"/>
              <w:right w:val="single" w:sz="4" w:space="0" w:color="FFFFFF"/>
            </w:tcBorders>
            <w:shd w:val="clear" w:color="000000" w:fill="D9D9D9"/>
            <w:noWrap/>
            <w:vAlign w:val="center"/>
            <w:hideMark/>
          </w:tcPr>
          <w:p w14:paraId="18C77E03"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227</w:t>
            </w:r>
          </w:p>
        </w:tc>
        <w:tc>
          <w:tcPr>
            <w:tcW w:w="519" w:type="dxa"/>
            <w:tcBorders>
              <w:top w:val="nil"/>
              <w:left w:val="nil"/>
              <w:bottom w:val="single" w:sz="4" w:space="0" w:color="FFFFFF"/>
              <w:right w:val="single" w:sz="4" w:space="0" w:color="FFFFFF"/>
            </w:tcBorders>
            <w:shd w:val="clear" w:color="000000" w:fill="D9D9D9"/>
            <w:noWrap/>
            <w:vAlign w:val="center"/>
            <w:hideMark/>
          </w:tcPr>
          <w:p w14:paraId="3839E885"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46</w:t>
            </w:r>
          </w:p>
        </w:tc>
        <w:tc>
          <w:tcPr>
            <w:tcW w:w="609" w:type="dxa"/>
            <w:tcBorders>
              <w:top w:val="nil"/>
              <w:left w:val="nil"/>
              <w:bottom w:val="single" w:sz="4" w:space="0" w:color="FFFFFF"/>
              <w:right w:val="single" w:sz="4" w:space="0" w:color="FFFFFF"/>
            </w:tcBorders>
            <w:shd w:val="clear" w:color="000000" w:fill="D9D9D9"/>
            <w:noWrap/>
            <w:vAlign w:val="center"/>
            <w:hideMark/>
          </w:tcPr>
          <w:p w14:paraId="209A0F55"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179</w:t>
            </w:r>
          </w:p>
        </w:tc>
        <w:tc>
          <w:tcPr>
            <w:tcW w:w="519" w:type="dxa"/>
            <w:tcBorders>
              <w:top w:val="nil"/>
              <w:left w:val="nil"/>
              <w:bottom w:val="single" w:sz="4" w:space="0" w:color="FFFFFF"/>
              <w:right w:val="single" w:sz="4" w:space="0" w:color="FFFFFF"/>
            </w:tcBorders>
            <w:shd w:val="clear" w:color="000000" w:fill="D9D9D9"/>
            <w:noWrap/>
            <w:vAlign w:val="center"/>
            <w:hideMark/>
          </w:tcPr>
          <w:p w14:paraId="514B01A0"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31</w:t>
            </w:r>
          </w:p>
        </w:tc>
        <w:tc>
          <w:tcPr>
            <w:tcW w:w="562" w:type="dxa"/>
            <w:tcBorders>
              <w:top w:val="nil"/>
              <w:left w:val="nil"/>
              <w:bottom w:val="single" w:sz="4" w:space="0" w:color="FFFFFF"/>
              <w:right w:val="single" w:sz="4" w:space="0" w:color="FFFFFF"/>
            </w:tcBorders>
            <w:shd w:val="clear" w:color="000000" w:fill="D9D9D9"/>
            <w:noWrap/>
            <w:vAlign w:val="center"/>
            <w:hideMark/>
          </w:tcPr>
          <w:p w14:paraId="458A377C"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172</w:t>
            </w:r>
          </w:p>
        </w:tc>
        <w:tc>
          <w:tcPr>
            <w:tcW w:w="519" w:type="dxa"/>
            <w:tcBorders>
              <w:top w:val="nil"/>
              <w:left w:val="nil"/>
              <w:bottom w:val="single" w:sz="4" w:space="0" w:color="FFFFFF"/>
              <w:right w:val="single" w:sz="4" w:space="0" w:color="FFFFFF"/>
            </w:tcBorders>
            <w:shd w:val="clear" w:color="000000" w:fill="D9D9D9"/>
            <w:noWrap/>
            <w:vAlign w:val="center"/>
            <w:hideMark/>
          </w:tcPr>
          <w:p w14:paraId="627F5A26"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29</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4AB2564B"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36A56A11"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15-Jul</w:t>
            </w:r>
          </w:p>
        </w:tc>
      </w:tr>
      <w:tr w:rsidR="00160E4A" w:rsidRPr="00160E4A" w14:paraId="4083B10B" w14:textId="77777777" w:rsidTr="00160E4A">
        <w:trPr>
          <w:trHeight w:val="288"/>
        </w:trPr>
        <w:tc>
          <w:tcPr>
            <w:tcW w:w="1980" w:type="dxa"/>
            <w:vMerge/>
            <w:tcBorders>
              <w:top w:val="nil"/>
              <w:left w:val="single" w:sz="4" w:space="0" w:color="FFFFFF"/>
              <w:bottom w:val="single" w:sz="8" w:space="0" w:color="000000"/>
              <w:right w:val="single" w:sz="4" w:space="0" w:color="FFFFFF"/>
            </w:tcBorders>
            <w:vAlign w:val="center"/>
            <w:hideMark/>
          </w:tcPr>
          <w:p w14:paraId="53E36A88"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947" w:type="dxa"/>
            <w:vMerge/>
            <w:tcBorders>
              <w:top w:val="nil"/>
              <w:left w:val="single" w:sz="4" w:space="0" w:color="FFFFFF"/>
              <w:bottom w:val="single" w:sz="8" w:space="0" w:color="000000"/>
              <w:right w:val="single" w:sz="4" w:space="0" w:color="FFFFFF"/>
            </w:tcBorders>
            <w:vAlign w:val="center"/>
            <w:hideMark/>
          </w:tcPr>
          <w:p w14:paraId="567ACDCE"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8" w:space="0" w:color="000000"/>
              <w:right w:val="single" w:sz="4" w:space="0" w:color="FFFFFF"/>
            </w:tcBorders>
            <w:vAlign w:val="center"/>
            <w:hideMark/>
          </w:tcPr>
          <w:p w14:paraId="403645FB"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609" w:type="dxa"/>
            <w:tcBorders>
              <w:top w:val="nil"/>
              <w:left w:val="nil"/>
              <w:bottom w:val="single" w:sz="8" w:space="0" w:color="000000"/>
              <w:right w:val="single" w:sz="4" w:space="0" w:color="FFFFFF"/>
            </w:tcBorders>
            <w:shd w:val="clear" w:color="000000" w:fill="D9D9D9"/>
            <w:noWrap/>
            <w:vAlign w:val="center"/>
            <w:hideMark/>
          </w:tcPr>
          <w:p w14:paraId="7D278878"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250</w:t>
            </w:r>
          </w:p>
        </w:tc>
        <w:tc>
          <w:tcPr>
            <w:tcW w:w="519" w:type="dxa"/>
            <w:tcBorders>
              <w:top w:val="nil"/>
              <w:left w:val="nil"/>
              <w:bottom w:val="single" w:sz="8" w:space="0" w:color="000000"/>
              <w:right w:val="single" w:sz="4" w:space="0" w:color="FFFFFF"/>
            </w:tcBorders>
            <w:shd w:val="clear" w:color="000000" w:fill="D9D9D9"/>
            <w:noWrap/>
            <w:vAlign w:val="center"/>
            <w:hideMark/>
          </w:tcPr>
          <w:p w14:paraId="70AB5F13"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51</w:t>
            </w:r>
          </w:p>
        </w:tc>
        <w:tc>
          <w:tcPr>
            <w:tcW w:w="609" w:type="dxa"/>
            <w:tcBorders>
              <w:top w:val="nil"/>
              <w:left w:val="nil"/>
              <w:bottom w:val="single" w:sz="8" w:space="0" w:color="000000"/>
              <w:right w:val="single" w:sz="4" w:space="0" w:color="FFFFFF"/>
            </w:tcBorders>
            <w:shd w:val="clear" w:color="000000" w:fill="FFFF00"/>
            <w:noWrap/>
            <w:vAlign w:val="center"/>
            <w:hideMark/>
          </w:tcPr>
          <w:p w14:paraId="796B42ED" w14:textId="28AC8982"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19</w:t>
            </w:r>
            <w:r w:rsidR="00840C0C">
              <w:rPr>
                <w:rFonts w:ascii="Arial" w:eastAsia="Times New Roman" w:hAnsi="Arial" w:cs="Arial"/>
                <w:b/>
                <w:bCs/>
                <w:color w:val="000000"/>
                <w:lang w:eastAsia="es-PE"/>
              </w:rPr>
              <w:t>9</w:t>
            </w:r>
          </w:p>
        </w:tc>
        <w:tc>
          <w:tcPr>
            <w:tcW w:w="519" w:type="dxa"/>
            <w:tcBorders>
              <w:top w:val="nil"/>
              <w:left w:val="nil"/>
              <w:bottom w:val="single" w:sz="8" w:space="0" w:color="000000"/>
              <w:right w:val="single" w:sz="4" w:space="0" w:color="FFFFFF"/>
            </w:tcBorders>
            <w:shd w:val="clear" w:color="000000" w:fill="D9D9D9"/>
            <w:noWrap/>
            <w:vAlign w:val="center"/>
            <w:hideMark/>
          </w:tcPr>
          <w:p w14:paraId="22F37503"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35</w:t>
            </w:r>
          </w:p>
        </w:tc>
        <w:tc>
          <w:tcPr>
            <w:tcW w:w="562" w:type="dxa"/>
            <w:tcBorders>
              <w:top w:val="nil"/>
              <w:left w:val="nil"/>
              <w:bottom w:val="single" w:sz="8" w:space="0" w:color="000000"/>
              <w:right w:val="single" w:sz="4" w:space="0" w:color="FFFFFF"/>
            </w:tcBorders>
            <w:shd w:val="clear" w:color="000000" w:fill="D9D9D9"/>
            <w:noWrap/>
            <w:vAlign w:val="center"/>
            <w:hideMark/>
          </w:tcPr>
          <w:p w14:paraId="70DCB1C1"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189</w:t>
            </w:r>
          </w:p>
        </w:tc>
        <w:tc>
          <w:tcPr>
            <w:tcW w:w="519" w:type="dxa"/>
            <w:tcBorders>
              <w:top w:val="nil"/>
              <w:left w:val="nil"/>
              <w:bottom w:val="single" w:sz="8" w:space="0" w:color="000000"/>
              <w:right w:val="single" w:sz="4" w:space="0" w:color="FFFFFF"/>
            </w:tcBorders>
            <w:shd w:val="clear" w:color="000000" w:fill="D9D9D9"/>
            <w:noWrap/>
            <w:vAlign w:val="center"/>
            <w:hideMark/>
          </w:tcPr>
          <w:p w14:paraId="5D9C25C2"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32</w:t>
            </w:r>
          </w:p>
        </w:tc>
        <w:tc>
          <w:tcPr>
            <w:tcW w:w="936" w:type="dxa"/>
            <w:gridSpan w:val="2"/>
            <w:tcBorders>
              <w:top w:val="nil"/>
              <w:left w:val="nil"/>
              <w:bottom w:val="single" w:sz="8" w:space="0" w:color="000000"/>
              <w:right w:val="single" w:sz="4" w:space="0" w:color="FFFFFF"/>
            </w:tcBorders>
            <w:shd w:val="clear" w:color="000000" w:fill="D9D9D9"/>
            <w:noWrap/>
            <w:vAlign w:val="center"/>
            <w:hideMark/>
          </w:tcPr>
          <w:p w14:paraId="4A616C00"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16-Jul</w:t>
            </w:r>
          </w:p>
        </w:tc>
        <w:tc>
          <w:tcPr>
            <w:tcW w:w="899" w:type="dxa"/>
            <w:tcBorders>
              <w:top w:val="nil"/>
              <w:left w:val="nil"/>
              <w:bottom w:val="single" w:sz="8" w:space="0" w:color="000000"/>
              <w:right w:val="single" w:sz="4" w:space="0" w:color="FFFFFF"/>
            </w:tcBorders>
            <w:shd w:val="clear" w:color="000000" w:fill="D9D9D9"/>
            <w:noWrap/>
            <w:vAlign w:val="center"/>
            <w:hideMark/>
          </w:tcPr>
          <w:p w14:paraId="167924C1"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15-Dic</w:t>
            </w:r>
          </w:p>
        </w:tc>
      </w:tr>
      <w:tr w:rsidR="00160E4A" w:rsidRPr="00160E4A" w14:paraId="5CC5FA24" w14:textId="77777777" w:rsidTr="00160E4A">
        <w:trPr>
          <w:trHeight w:val="276"/>
        </w:trPr>
        <w:tc>
          <w:tcPr>
            <w:tcW w:w="1980"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172BBDED"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San Juan Tour</w:t>
            </w:r>
          </w:p>
        </w:tc>
        <w:tc>
          <w:tcPr>
            <w:tcW w:w="947"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0421F927"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3*</w:t>
            </w:r>
          </w:p>
        </w:tc>
        <w:tc>
          <w:tcPr>
            <w:tcW w:w="1644"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26600EA8"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Standard</w:t>
            </w:r>
          </w:p>
        </w:tc>
        <w:tc>
          <w:tcPr>
            <w:tcW w:w="609" w:type="dxa"/>
            <w:tcBorders>
              <w:top w:val="nil"/>
              <w:left w:val="nil"/>
              <w:bottom w:val="single" w:sz="4" w:space="0" w:color="FFFFFF"/>
              <w:right w:val="single" w:sz="4" w:space="0" w:color="FFFFFF"/>
            </w:tcBorders>
            <w:shd w:val="clear" w:color="000000" w:fill="D9D9D9"/>
            <w:noWrap/>
            <w:vAlign w:val="center"/>
            <w:hideMark/>
          </w:tcPr>
          <w:p w14:paraId="4E1F136E"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272</w:t>
            </w:r>
          </w:p>
        </w:tc>
        <w:tc>
          <w:tcPr>
            <w:tcW w:w="519" w:type="dxa"/>
            <w:tcBorders>
              <w:top w:val="nil"/>
              <w:left w:val="nil"/>
              <w:bottom w:val="single" w:sz="4" w:space="0" w:color="FFFFFF"/>
              <w:right w:val="single" w:sz="4" w:space="0" w:color="FFFFFF"/>
            </w:tcBorders>
            <w:shd w:val="clear" w:color="000000" w:fill="D9D9D9"/>
            <w:noWrap/>
            <w:vAlign w:val="center"/>
            <w:hideMark/>
          </w:tcPr>
          <w:p w14:paraId="193938FB"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65</w:t>
            </w:r>
          </w:p>
        </w:tc>
        <w:tc>
          <w:tcPr>
            <w:tcW w:w="609" w:type="dxa"/>
            <w:tcBorders>
              <w:top w:val="nil"/>
              <w:left w:val="nil"/>
              <w:bottom w:val="single" w:sz="4" w:space="0" w:color="FFFFFF"/>
              <w:right w:val="single" w:sz="4" w:space="0" w:color="FFFFFF"/>
            </w:tcBorders>
            <w:shd w:val="clear" w:color="000000" w:fill="D9D9D9"/>
            <w:noWrap/>
            <w:vAlign w:val="center"/>
            <w:hideMark/>
          </w:tcPr>
          <w:p w14:paraId="434BBCBE" w14:textId="26B3079E"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18</w:t>
            </w:r>
            <w:r w:rsidR="00A64829">
              <w:rPr>
                <w:rFonts w:ascii="Arial" w:eastAsia="Times New Roman" w:hAnsi="Arial" w:cs="Arial"/>
                <w:color w:val="000000"/>
                <w:lang w:eastAsia="es-PE"/>
              </w:rPr>
              <w:t>9</w:t>
            </w:r>
          </w:p>
        </w:tc>
        <w:tc>
          <w:tcPr>
            <w:tcW w:w="519" w:type="dxa"/>
            <w:tcBorders>
              <w:top w:val="nil"/>
              <w:left w:val="nil"/>
              <w:bottom w:val="single" w:sz="4" w:space="0" w:color="FFFFFF"/>
              <w:right w:val="single" w:sz="4" w:space="0" w:color="FFFFFF"/>
            </w:tcBorders>
            <w:shd w:val="clear" w:color="000000" w:fill="D9D9D9"/>
            <w:noWrap/>
            <w:vAlign w:val="center"/>
            <w:hideMark/>
          </w:tcPr>
          <w:p w14:paraId="4B948A68"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35</w:t>
            </w:r>
          </w:p>
        </w:tc>
        <w:tc>
          <w:tcPr>
            <w:tcW w:w="562" w:type="dxa"/>
            <w:tcBorders>
              <w:top w:val="nil"/>
              <w:left w:val="nil"/>
              <w:bottom w:val="single" w:sz="4" w:space="0" w:color="FFFFFF"/>
              <w:right w:val="single" w:sz="4" w:space="0" w:color="FFFFFF"/>
            </w:tcBorders>
            <w:shd w:val="clear" w:color="000000" w:fill="D9D9D9"/>
            <w:noWrap/>
            <w:vAlign w:val="center"/>
            <w:hideMark/>
          </w:tcPr>
          <w:p w14:paraId="1C8E9944"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180</w:t>
            </w:r>
          </w:p>
        </w:tc>
        <w:tc>
          <w:tcPr>
            <w:tcW w:w="519" w:type="dxa"/>
            <w:tcBorders>
              <w:top w:val="nil"/>
              <w:left w:val="nil"/>
              <w:bottom w:val="single" w:sz="4" w:space="0" w:color="FFFFFF"/>
              <w:right w:val="single" w:sz="4" w:space="0" w:color="FFFFFF"/>
            </w:tcBorders>
            <w:shd w:val="clear" w:color="000000" w:fill="D9D9D9"/>
            <w:noWrap/>
            <w:vAlign w:val="center"/>
            <w:hideMark/>
          </w:tcPr>
          <w:p w14:paraId="259A853F"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28</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33F67690"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112F4064"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15-Jul</w:t>
            </w:r>
          </w:p>
        </w:tc>
      </w:tr>
      <w:tr w:rsidR="00160E4A" w:rsidRPr="00160E4A" w14:paraId="3F7758DE" w14:textId="77777777" w:rsidTr="00160E4A">
        <w:trPr>
          <w:trHeight w:val="288"/>
        </w:trPr>
        <w:tc>
          <w:tcPr>
            <w:tcW w:w="1980" w:type="dxa"/>
            <w:vMerge/>
            <w:tcBorders>
              <w:top w:val="nil"/>
              <w:left w:val="single" w:sz="4" w:space="0" w:color="FFFFFF"/>
              <w:bottom w:val="single" w:sz="8" w:space="0" w:color="000000"/>
              <w:right w:val="single" w:sz="4" w:space="0" w:color="FFFFFF"/>
            </w:tcBorders>
            <w:vAlign w:val="center"/>
            <w:hideMark/>
          </w:tcPr>
          <w:p w14:paraId="321A31A9"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947" w:type="dxa"/>
            <w:vMerge/>
            <w:tcBorders>
              <w:top w:val="nil"/>
              <w:left w:val="single" w:sz="4" w:space="0" w:color="FFFFFF"/>
              <w:bottom w:val="single" w:sz="8" w:space="0" w:color="000000"/>
              <w:right w:val="single" w:sz="4" w:space="0" w:color="FFFFFF"/>
            </w:tcBorders>
            <w:vAlign w:val="center"/>
            <w:hideMark/>
          </w:tcPr>
          <w:p w14:paraId="31F00087"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8" w:space="0" w:color="000000"/>
              <w:right w:val="single" w:sz="4" w:space="0" w:color="FFFFFF"/>
            </w:tcBorders>
            <w:vAlign w:val="center"/>
            <w:hideMark/>
          </w:tcPr>
          <w:p w14:paraId="5F51169B"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609" w:type="dxa"/>
            <w:tcBorders>
              <w:top w:val="nil"/>
              <w:left w:val="nil"/>
              <w:bottom w:val="single" w:sz="8" w:space="0" w:color="000000"/>
              <w:right w:val="single" w:sz="4" w:space="0" w:color="FFFFFF"/>
            </w:tcBorders>
            <w:shd w:val="clear" w:color="000000" w:fill="D9D9D9"/>
            <w:noWrap/>
            <w:vAlign w:val="center"/>
            <w:hideMark/>
          </w:tcPr>
          <w:p w14:paraId="44DD10CD"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300</w:t>
            </w:r>
          </w:p>
        </w:tc>
        <w:tc>
          <w:tcPr>
            <w:tcW w:w="519" w:type="dxa"/>
            <w:tcBorders>
              <w:top w:val="nil"/>
              <w:left w:val="nil"/>
              <w:bottom w:val="single" w:sz="8" w:space="0" w:color="000000"/>
              <w:right w:val="single" w:sz="4" w:space="0" w:color="FFFFFF"/>
            </w:tcBorders>
            <w:shd w:val="clear" w:color="000000" w:fill="D9D9D9"/>
            <w:noWrap/>
            <w:vAlign w:val="center"/>
            <w:hideMark/>
          </w:tcPr>
          <w:p w14:paraId="6FDA4FCD"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72</w:t>
            </w:r>
          </w:p>
        </w:tc>
        <w:tc>
          <w:tcPr>
            <w:tcW w:w="609" w:type="dxa"/>
            <w:tcBorders>
              <w:top w:val="nil"/>
              <w:left w:val="nil"/>
              <w:bottom w:val="single" w:sz="8" w:space="0" w:color="000000"/>
              <w:right w:val="single" w:sz="4" w:space="0" w:color="FFFFFF"/>
            </w:tcBorders>
            <w:shd w:val="clear" w:color="000000" w:fill="FFFF00"/>
            <w:noWrap/>
            <w:vAlign w:val="center"/>
            <w:hideMark/>
          </w:tcPr>
          <w:p w14:paraId="253468AE" w14:textId="25975F9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20</w:t>
            </w:r>
            <w:r w:rsidR="00A64829">
              <w:rPr>
                <w:rFonts w:ascii="Arial" w:eastAsia="Times New Roman" w:hAnsi="Arial" w:cs="Arial"/>
                <w:b/>
                <w:bCs/>
                <w:color w:val="000000"/>
                <w:lang w:eastAsia="es-PE"/>
              </w:rPr>
              <w:t>5</w:t>
            </w:r>
          </w:p>
        </w:tc>
        <w:tc>
          <w:tcPr>
            <w:tcW w:w="519" w:type="dxa"/>
            <w:tcBorders>
              <w:top w:val="nil"/>
              <w:left w:val="nil"/>
              <w:bottom w:val="single" w:sz="8" w:space="0" w:color="000000"/>
              <w:right w:val="single" w:sz="4" w:space="0" w:color="FFFFFF"/>
            </w:tcBorders>
            <w:shd w:val="clear" w:color="000000" w:fill="D9D9D9"/>
            <w:noWrap/>
            <w:vAlign w:val="center"/>
            <w:hideMark/>
          </w:tcPr>
          <w:p w14:paraId="66A0A2C4"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39</w:t>
            </w:r>
          </w:p>
        </w:tc>
        <w:tc>
          <w:tcPr>
            <w:tcW w:w="562" w:type="dxa"/>
            <w:tcBorders>
              <w:top w:val="nil"/>
              <w:left w:val="nil"/>
              <w:bottom w:val="single" w:sz="8" w:space="0" w:color="000000"/>
              <w:right w:val="single" w:sz="4" w:space="0" w:color="FFFFFF"/>
            </w:tcBorders>
            <w:shd w:val="clear" w:color="000000" w:fill="D9D9D9"/>
            <w:noWrap/>
            <w:vAlign w:val="center"/>
            <w:hideMark/>
          </w:tcPr>
          <w:p w14:paraId="3B9124F3"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198</w:t>
            </w:r>
          </w:p>
        </w:tc>
        <w:tc>
          <w:tcPr>
            <w:tcW w:w="519" w:type="dxa"/>
            <w:tcBorders>
              <w:top w:val="nil"/>
              <w:left w:val="nil"/>
              <w:bottom w:val="single" w:sz="8" w:space="0" w:color="000000"/>
              <w:right w:val="single" w:sz="4" w:space="0" w:color="FFFFFF"/>
            </w:tcBorders>
            <w:shd w:val="clear" w:color="000000" w:fill="D9D9D9"/>
            <w:noWrap/>
            <w:vAlign w:val="center"/>
            <w:hideMark/>
          </w:tcPr>
          <w:p w14:paraId="4A435FC2"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31</w:t>
            </w:r>
          </w:p>
        </w:tc>
        <w:tc>
          <w:tcPr>
            <w:tcW w:w="936" w:type="dxa"/>
            <w:gridSpan w:val="2"/>
            <w:tcBorders>
              <w:top w:val="nil"/>
              <w:left w:val="nil"/>
              <w:bottom w:val="single" w:sz="8" w:space="0" w:color="000000"/>
              <w:right w:val="single" w:sz="4" w:space="0" w:color="FFFFFF"/>
            </w:tcBorders>
            <w:shd w:val="clear" w:color="000000" w:fill="D9D9D9"/>
            <w:noWrap/>
            <w:vAlign w:val="center"/>
            <w:hideMark/>
          </w:tcPr>
          <w:p w14:paraId="15BD7B62"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16-Jul</w:t>
            </w:r>
          </w:p>
        </w:tc>
        <w:tc>
          <w:tcPr>
            <w:tcW w:w="899" w:type="dxa"/>
            <w:tcBorders>
              <w:top w:val="nil"/>
              <w:left w:val="nil"/>
              <w:bottom w:val="single" w:sz="8" w:space="0" w:color="000000"/>
              <w:right w:val="single" w:sz="4" w:space="0" w:color="FFFFFF"/>
            </w:tcBorders>
            <w:shd w:val="clear" w:color="000000" w:fill="D9D9D9"/>
            <w:noWrap/>
            <w:vAlign w:val="center"/>
            <w:hideMark/>
          </w:tcPr>
          <w:p w14:paraId="21331347"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15-Dic</w:t>
            </w:r>
          </w:p>
        </w:tc>
      </w:tr>
      <w:tr w:rsidR="00160E4A" w:rsidRPr="00160E4A" w14:paraId="18258937" w14:textId="77777777" w:rsidTr="00160E4A">
        <w:trPr>
          <w:trHeight w:val="276"/>
        </w:trPr>
        <w:tc>
          <w:tcPr>
            <w:tcW w:w="1980"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609920D3"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Viale Tower</w:t>
            </w:r>
          </w:p>
        </w:tc>
        <w:tc>
          <w:tcPr>
            <w:tcW w:w="947"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6D8D393C"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3*</w:t>
            </w:r>
            <w:proofErr w:type="spellStart"/>
            <w:r w:rsidRPr="00160E4A">
              <w:rPr>
                <w:rFonts w:ascii="Arial" w:eastAsia="Times New Roman" w:hAnsi="Arial" w:cs="Arial"/>
                <w:b/>
                <w:bCs/>
                <w:color w:val="000000"/>
                <w:lang w:eastAsia="es-PE"/>
              </w:rPr>
              <w:t>Sup</w:t>
            </w:r>
            <w:proofErr w:type="spellEnd"/>
            <w:r w:rsidRPr="00160E4A">
              <w:rPr>
                <w:rFonts w:ascii="Arial" w:eastAsia="Times New Roman" w:hAnsi="Arial" w:cs="Arial"/>
                <w:b/>
                <w:bCs/>
                <w:color w:val="000000"/>
                <w:lang w:eastAsia="es-PE"/>
              </w:rPr>
              <w:t>.</w:t>
            </w:r>
          </w:p>
        </w:tc>
        <w:tc>
          <w:tcPr>
            <w:tcW w:w="1644"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5DD992EE"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Standard</w:t>
            </w:r>
          </w:p>
        </w:tc>
        <w:tc>
          <w:tcPr>
            <w:tcW w:w="609" w:type="dxa"/>
            <w:tcBorders>
              <w:top w:val="nil"/>
              <w:left w:val="nil"/>
              <w:bottom w:val="single" w:sz="4" w:space="0" w:color="FFFFFF"/>
              <w:right w:val="single" w:sz="4" w:space="0" w:color="FFFFFF"/>
            </w:tcBorders>
            <w:shd w:val="clear" w:color="000000" w:fill="D9D9D9"/>
            <w:noWrap/>
            <w:vAlign w:val="center"/>
            <w:hideMark/>
          </w:tcPr>
          <w:p w14:paraId="7EE69018"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307</w:t>
            </w:r>
          </w:p>
        </w:tc>
        <w:tc>
          <w:tcPr>
            <w:tcW w:w="519" w:type="dxa"/>
            <w:tcBorders>
              <w:top w:val="nil"/>
              <w:left w:val="nil"/>
              <w:bottom w:val="single" w:sz="4" w:space="0" w:color="FFFFFF"/>
              <w:right w:val="single" w:sz="4" w:space="0" w:color="FFFFFF"/>
            </w:tcBorders>
            <w:shd w:val="clear" w:color="000000" w:fill="D9D9D9"/>
            <w:noWrap/>
            <w:vAlign w:val="center"/>
            <w:hideMark/>
          </w:tcPr>
          <w:p w14:paraId="6E32EE8A"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79</w:t>
            </w:r>
          </w:p>
        </w:tc>
        <w:tc>
          <w:tcPr>
            <w:tcW w:w="609" w:type="dxa"/>
            <w:tcBorders>
              <w:top w:val="nil"/>
              <w:left w:val="nil"/>
              <w:bottom w:val="single" w:sz="4" w:space="0" w:color="FFFFFF"/>
              <w:right w:val="single" w:sz="4" w:space="0" w:color="FFFFFF"/>
            </w:tcBorders>
            <w:shd w:val="clear" w:color="000000" w:fill="D9D9D9"/>
            <w:noWrap/>
            <w:vAlign w:val="center"/>
            <w:hideMark/>
          </w:tcPr>
          <w:p w14:paraId="32F60DDC" w14:textId="60D5CAD3"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21</w:t>
            </w:r>
            <w:r w:rsidR="00A64829">
              <w:rPr>
                <w:rFonts w:ascii="Arial" w:eastAsia="Times New Roman" w:hAnsi="Arial" w:cs="Arial"/>
                <w:color w:val="000000"/>
                <w:lang w:eastAsia="es-PE"/>
              </w:rPr>
              <w:t>9</w:t>
            </w:r>
          </w:p>
        </w:tc>
        <w:tc>
          <w:tcPr>
            <w:tcW w:w="519" w:type="dxa"/>
            <w:tcBorders>
              <w:top w:val="nil"/>
              <w:left w:val="nil"/>
              <w:bottom w:val="single" w:sz="4" w:space="0" w:color="FFFFFF"/>
              <w:right w:val="single" w:sz="4" w:space="0" w:color="FFFFFF"/>
            </w:tcBorders>
            <w:shd w:val="clear" w:color="000000" w:fill="D9D9D9"/>
            <w:noWrap/>
            <w:vAlign w:val="center"/>
            <w:hideMark/>
          </w:tcPr>
          <w:p w14:paraId="247E6FCA"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48</w:t>
            </w:r>
          </w:p>
        </w:tc>
        <w:tc>
          <w:tcPr>
            <w:tcW w:w="562" w:type="dxa"/>
            <w:tcBorders>
              <w:top w:val="nil"/>
              <w:left w:val="nil"/>
              <w:bottom w:val="single" w:sz="4" w:space="0" w:color="FFFFFF"/>
              <w:right w:val="single" w:sz="4" w:space="0" w:color="FFFFFF"/>
            </w:tcBorders>
            <w:shd w:val="clear" w:color="000000" w:fill="D9D9D9"/>
            <w:noWrap/>
            <w:vAlign w:val="center"/>
            <w:hideMark/>
          </w:tcPr>
          <w:p w14:paraId="21935B12"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196</w:t>
            </w:r>
          </w:p>
        </w:tc>
        <w:tc>
          <w:tcPr>
            <w:tcW w:w="519" w:type="dxa"/>
            <w:tcBorders>
              <w:top w:val="nil"/>
              <w:left w:val="nil"/>
              <w:bottom w:val="single" w:sz="4" w:space="0" w:color="FFFFFF"/>
              <w:right w:val="single" w:sz="4" w:space="0" w:color="FFFFFF"/>
            </w:tcBorders>
            <w:shd w:val="clear" w:color="000000" w:fill="D9D9D9"/>
            <w:noWrap/>
            <w:vAlign w:val="center"/>
            <w:hideMark/>
          </w:tcPr>
          <w:p w14:paraId="2D198E58"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40</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4876806A"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05293010"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15-Jul</w:t>
            </w:r>
          </w:p>
        </w:tc>
      </w:tr>
      <w:tr w:rsidR="00160E4A" w:rsidRPr="00160E4A" w14:paraId="519E6F69" w14:textId="77777777" w:rsidTr="00160E4A">
        <w:trPr>
          <w:trHeight w:val="288"/>
        </w:trPr>
        <w:tc>
          <w:tcPr>
            <w:tcW w:w="1980" w:type="dxa"/>
            <w:vMerge/>
            <w:tcBorders>
              <w:top w:val="nil"/>
              <w:left w:val="single" w:sz="4" w:space="0" w:color="FFFFFF"/>
              <w:bottom w:val="single" w:sz="8" w:space="0" w:color="000000"/>
              <w:right w:val="single" w:sz="4" w:space="0" w:color="FFFFFF"/>
            </w:tcBorders>
            <w:vAlign w:val="center"/>
            <w:hideMark/>
          </w:tcPr>
          <w:p w14:paraId="730DCDAE"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947" w:type="dxa"/>
            <w:vMerge/>
            <w:tcBorders>
              <w:top w:val="nil"/>
              <w:left w:val="single" w:sz="4" w:space="0" w:color="FFFFFF"/>
              <w:bottom w:val="single" w:sz="8" w:space="0" w:color="000000"/>
              <w:right w:val="single" w:sz="4" w:space="0" w:color="FFFFFF"/>
            </w:tcBorders>
            <w:vAlign w:val="center"/>
            <w:hideMark/>
          </w:tcPr>
          <w:p w14:paraId="73989015"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8" w:space="0" w:color="000000"/>
              <w:right w:val="single" w:sz="4" w:space="0" w:color="FFFFFF"/>
            </w:tcBorders>
            <w:vAlign w:val="center"/>
            <w:hideMark/>
          </w:tcPr>
          <w:p w14:paraId="3EDC69D8"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609" w:type="dxa"/>
            <w:tcBorders>
              <w:top w:val="nil"/>
              <w:left w:val="nil"/>
              <w:bottom w:val="single" w:sz="8" w:space="0" w:color="000000"/>
              <w:right w:val="single" w:sz="4" w:space="0" w:color="FFFFFF"/>
            </w:tcBorders>
            <w:shd w:val="clear" w:color="000000" w:fill="D9D9D9"/>
            <w:noWrap/>
            <w:vAlign w:val="center"/>
            <w:hideMark/>
          </w:tcPr>
          <w:p w14:paraId="28D552D2"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338</w:t>
            </w:r>
          </w:p>
        </w:tc>
        <w:tc>
          <w:tcPr>
            <w:tcW w:w="519" w:type="dxa"/>
            <w:tcBorders>
              <w:top w:val="nil"/>
              <w:left w:val="nil"/>
              <w:bottom w:val="single" w:sz="8" w:space="0" w:color="000000"/>
              <w:right w:val="single" w:sz="4" w:space="0" w:color="FFFFFF"/>
            </w:tcBorders>
            <w:shd w:val="clear" w:color="000000" w:fill="D9D9D9"/>
            <w:noWrap/>
            <w:vAlign w:val="center"/>
            <w:hideMark/>
          </w:tcPr>
          <w:p w14:paraId="1AD7037B"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88</w:t>
            </w:r>
          </w:p>
        </w:tc>
        <w:tc>
          <w:tcPr>
            <w:tcW w:w="609" w:type="dxa"/>
            <w:tcBorders>
              <w:top w:val="nil"/>
              <w:left w:val="nil"/>
              <w:bottom w:val="single" w:sz="8" w:space="0" w:color="000000"/>
              <w:right w:val="single" w:sz="4" w:space="0" w:color="FFFFFF"/>
            </w:tcBorders>
            <w:shd w:val="clear" w:color="000000" w:fill="D9D9D9"/>
            <w:noWrap/>
            <w:vAlign w:val="center"/>
            <w:hideMark/>
          </w:tcPr>
          <w:p w14:paraId="45AD3A35" w14:textId="2D30CA9A"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24</w:t>
            </w:r>
            <w:r w:rsidR="00A64829">
              <w:rPr>
                <w:rFonts w:ascii="Arial" w:eastAsia="Times New Roman" w:hAnsi="Arial" w:cs="Arial"/>
                <w:color w:val="000000"/>
                <w:lang w:eastAsia="es-PE"/>
              </w:rPr>
              <w:t>5</w:t>
            </w:r>
          </w:p>
        </w:tc>
        <w:tc>
          <w:tcPr>
            <w:tcW w:w="519" w:type="dxa"/>
            <w:tcBorders>
              <w:top w:val="nil"/>
              <w:left w:val="nil"/>
              <w:bottom w:val="single" w:sz="8" w:space="0" w:color="000000"/>
              <w:right w:val="single" w:sz="4" w:space="0" w:color="FFFFFF"/>
            </w:tcBorders>
            <w:shd w:val="clear" w:color="000000" w:fill="D9D9D9"/>
            <w:noWrap/>
            <w:vAlign w:val="center"/>
            <w:hideMark/>
          </w:tcPr>
          <w:p w14:paraId="219EE9C2"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53</w:t>
            </w:r>
          </w:p>
        </w:tc>
        <w:tc>
          <w:tcPr>
            <w:tcW w:w="562" w:type="dxa"/>
            <w:tcBorders>
              <w:top w:val="nil"/>
              <w:left w:val="nil"/>
              <w:bottom w:val="single" w:sz="8" w:space="0" w:color="000000"/>
              <w:right w:val="single" w:sz="4" w:space="0" w:color="FFFFFF"/>
            </w:tcBorders>
            <w:shd w:val="clear" w:color="000000" w:fill="D9D9D9"/>
            <w:noWrap/>
            <w:vAlign w:val="center"/>
            <w:hideMark/>
          </w:tcPr>
          <w:p w14:paraId="687A7D88"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215</w:t>
            </w:r>
          </w:p>
        </w:tc>
        <w:tc>
          <w:tcPr>
            <w:tcW w:w="519" w:type="dxa"/>
            <w:tcBorders>
              <w:top w:val="nil"/>
              <w:left w:val="nil"/>
              <w:bottom w:val="single" w:sz="8" w:space="0" w:color="000000"/>
              <w:right w:val="single" w:sz="4" w:space="0" w:color="FFFFFF"/>
            </w:tcBorders>
            <w:shd w:val="clear" w:color="000000" w:fill="D9D9D9"/>
            <w:noWrap/>
            <w:vAlign w:val="center"/>
            <w:hideMark/>
          </w:tcPr>
          <w:p w14:paraId="3E2EC43D"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44</w:t>
            </w:r>
          </w:p>
        </w:tc>
        <w:tc>
          <w:tcPr>
            <w:tcW w:w="936" w:type="dxa"/>
            <w:gridSpan w:val="2"/>
            <w:tcBorders>
              <w:top w:val="nil"/>
              <w:left w:val="nil"/>
              <w:bottom w:val="single" w:sz="8" w:space="0" w:color="000000"/>
              <w:right w:val="single" w:sz="4" w:space="0" w:color="FFFFFF"/>
            </w:tcBorders>
            <w:shd w:val="clear" w:color="000000" w:fill="D9D9D9"/>
            <w:noWrap/>
            <w:vAlign w:val="center"/>
            <w:hideMark/>
          </w:tcPr>
          <w:p w14:paraId="232B3F57"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16-Jul</w:t>
            </w:r>
          </w:p>
        </w:tc>
        <w:tc>
          <w:tcPr>
            <w:tcW w:w="899" w:type="dxa"/>
            <w:tcBorders>
              <w:top w:val="nil"/>
              <w:left w:val="nil"/>
              <w:bottom w:val="single" w:sz="8" w:space="0" w:color="000000"/>
              <w:right w:val="single" w:sz="4" w:space="0" w:color="FFFFFF"/>
            </w:tcBorders>
            <w:shd w:val="clear" w:color="000000" w:fill="D9D9D9"/>
            <w:noWrap/>
            <w:vAlign w:val="center"/>
            <w:hideMark/>
          </w:tcPr>
          <w:p w14:paraId="4D29A4A7"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15-Dic</w:t>
            </w:r>
          </w:p>
        </w:tc>
      </w:tr>
      <w:tr w:rsidR="00160E4A" w:rsidRPr="00160E4A" w14:paraId="674892C0" w14:textId="77777777" w:rsidTr="00160E4A">
        <w:trPr>
          <w:trHeight w:val="276"/>
        </w:trPr>
        <w:tc>
          <w:tcPr>
            <w:tcW w:w="1980"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4624F9B1"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Continental Inn</w:t>
            </w:r>
          </w:p>
        </w:tc>
        <w:tc>
          <w:tcPr>
            <w:tcW w:w="947"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138BE062"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4*</w:t>
            </w:r>
          </w:p>
        </w:tc>
        <w:tc>
          <w:tcPr>
            <w:tcW w:w="1644"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782BC459"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Standard</w:t>
            </w:r>
          </w:p>
        </w:tc>
        <w:tc>
          <w:tcPr>
            <w:tcW w:w="609" w:type="dxa"/>
            <w:tcBorders>
              <w:top w:val="nil"/>
              <w:left w:val="nil"/>
              <w:bottom w:val="single" w:sz="4" w:space="0" w:color="FFFFFF"/>
              <w:right w:val="single" w:sz="4" w:space="0" w:color="FFFFFF"/>
            </w:tcBorders>
            <w:shd w:val="clear" w:color="000000" w:fill="D9D9D9"/>
            <w:noWrap/>
            <w:vAlign w:val="center"/>
            <w:hideMark/>
          </w:tcPr>
          <w:p w14:paraId="421885BD"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282</w:t>
            </w:r>
          </w:p>
        </w:tc>
        <w:tc>
          <w:tcPr>
            <w:tcW w:w="519" w:type="dxa"/>
            <w:tcBorders>
              <w:top w:val="nil"/>
              <w:left w:val="nil"/>
              <w:bottom w:val="single" w:sz="4" w:space="0" w:color="FFFFFF"/>
              <w:right w:val="single" w:sz="4" w:space="0" w:color="FFFFFF"/>
            </w:tcBorders>
            <w:shd w:val="clear" w:color="000000" w:fill="D9D9D9"/>
            <w:noWrap/>
            <w:vAlign w:val="center"/>
            <w:hideMark/>
          </w:tcPr>
          <w:p w14:paraId="41CF83CB"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70</w:t>
            </w:r>
          </w:p>
        </w:tc>
        <w:tc>
          <w:tcPr>
            <w:tcW w:w="609" w:type="dxa"/>
            <w:tcBorders>
              <w:top w:val="nil"/>
              <w:left w:val="nil"/>
              <w:bottom w:val="single" w:sz="4" w:space="0" w:color="FFFFFF"/>
              <w:right w:val="single" w:sz="4" w:space="0" w:color="FFFFFF"/>
            </w:tcBorders>
            <w:shd w:val="clear" w:color="000000" w:fill="D9D9D9"/>
            <w:noWrap/>
            <w:vAlign w:val="center"/>
            <w:hideMark/>
          </w:tcPr>
          <w:p w14:paraId="50FFDE4F"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209</w:t>
            </w:r>
          </w:p>
        </w:tc>
        <w:tc>
          <w:tcPr>
            <w:tcW w:w="519" w:type="dxa"/>
            <w:tcBorders>
              <w:top w:val="nil"/>
              <w:left w:val="nil"/>
              <w:bottom w:val="single" w:sz="4" w:space="0" w:color="FFFFFF"/>
              <w:right w:val="single" w:sz="4" w:space="0" w:color="FFFFFF"/>
            </w:tcBorders>
            <w:shd w:val="clear" w:color="000000" w:fill="D9D9D9"/>
            <w:noWrap/>
            <w:vAlign w:val="center"/>
            <w:hideMark/>
          </w:tcPr>
          <w:p w14:paraId="03005532"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44</w:t>
            </w:r>
          </w:p>
        </w:tc>
        <w:tc>
          <w:tcPr>
            <w:tcW w:w="562" w:type="dxa"/>
            <w:tcBorders>
              <w:top w:val="nil"/>
              <w:left w:val="nil"/>
              <w:bottom w:val="single" w:sz="4" w:space="0" w:color="FFFFFF"/>
              <w:right w:val="single" w:sz="4" w:space="0" w:color="FFFFFF"/>
            </w:tcBorders>
            <w:shd w:val="clear" w:color="000000" w:fill="D9D9D9"/>
            <w:noWrap/>
            <w:vAlign w:val="center"/>
            <w:hideMark/>
          </w:tcPr>
          <w:p w14:paraId="3ED10022"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190</w:t>
            </w:r>
          </w:p>
        </w:tc>
        <w:tc>
          <w:tcPr>
            <w:tcW w:w="519" w:type="dxa"/>
            <w:tcBorders>
              <w:top w:val="nil"/>
              <w:left w:val="nil"/>
              <w:bottom w:val="single" w:sz="4" w:space="0" w:color="FFFFFF"/>
              <w:right w:val="single" w:sz="4" w:space="0" w:color="FFFFFF"/>
            </w:tcBorders>
            <w:shd w:val="clear" w:color="000000" w:fill="D9D9D9"/>
            <w:noWrap/>
            <w:vAlign w:val="center"/>
            <w:hideMark/>
          </w:tcPr>
          <w:p w14:paraId="72FEEF31"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36</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392B2FA6"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48CFCF17"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15-Jul</w:t>
            </w:r>
          </w:p>
        </w:tc>
      </w:tr>
      <w:tr w:rsidR="00160E4A" w:rsidRPr="00160E4A" w14:paraId="3854DEE7" w14:textId="77777777" w:rsidTr="00160E4A">
        <w:trPr>
          <w:trHeight w:val="288"/>
        </w:trPr>
        <w:tc>
          <w:tcPr>
            <w:tcW w:w="1980" w:type="dxa"/>
            <w:vMerge/>
            <w:tcBorders>
              <w:top w:val="nil"/>
              <w:left w:val="single" w:sz="4" w:space="0" w:color="FFFFFF"/>
              <w:bottom w:val="single" w:sz="8" w:space="0" w:color="000000"/>
              <w:right w:val="single" w:sz="4" w:space="0" w:color="FFFFFF"/>
            </w:tcBorders>
            <w:vAlign w:val="center"/>
            <w:hideMark/>
          </w:tcPr>
          <w:p w14:paraId="6632B114"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947" w:type="dxa"/>
            <w:vMerge/>
            <w:tcBorders>
              <w:top w:val="nil"/>
              <w:left w:val="single" w:sz="4" w:space="0" w:color="FFFFFF"/>
              <w:bottom w:val="single" w:sz="8" w:space="0" w:color="000000"/>
              <w:right w:val="single" w:sz="4" w:space="0" w:color="FFFFFF"/>
            </w:tcBorders>
            <w:vAlign w:val="center"/>
            <w:hideMark/>
          </w:tcPr>
          <w:p w14:paraId="41C04A98"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8" w:space="0" w:color="000000"/>
              <w:right w:val="single" w:sz="4" w:space="0" w:color="FFFFFF"/>
            </w:tcBorders>
            <w:vAlign w:val="center"/>
            <w:hideMark/>
          </w:tcPr>
          <w:p w14:paraId="08FA8C81"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609" w:type="dxa"/>
            <w:tcBorders>
              <w:top w:val="nil"/>
              <w:left w:val="nil"/>
              <w:bottom w:val="single" w:sz="8" w:space="0" w:color="000000"/>
              <w:right w:val="single" w:sz="4" w:space="0" w:color="FFFFFF"/>
            </w:tcBorders>
            <w:shd w:val="clear" w:color="000000" w:fill="D9D9D9"/>
            <w:noWrap/>
            <w:vAlign w:val="center"/>
            <w:hideMark/>
          </w:tcPr>
          <w:p w14:paraId="0EECD7D4"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311</w:t>
            </w:r>
          </w:p>
        </w:tc>
        <w:tc>
          <w:tcPr>
            <w:tcW w:w="519" w:type="dxa"/>
            <w:tcBorders>
              <w:top w:val="nil"/>
              <w:left w:val="nil"/>
              <w:bottom w:val="single" w:sz="8" w:space="0" w:color="000000"/>
              <w:right w:val="single" w:sz="4" w:space="0" w:color="FFFFFF"/>
            </w:tcBorders>
            <w:shd w:val="clear" w:color="000000" w:fill="D9D9D9"/>
            <w:noWrap/>
            <w:vAlign w:val="center"/>
            <w:hideMark/>
          </w:tcPr>
          <w:p w14:paraId="2F20A4E0"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78</w:t>
            </w:r>
          </w:p>
        </w:tc>
        <w:tc>
          <w:tcPr>
            <w:tcW w:w="609" w:type="dxa"/>
            <w:tcBorders>
              <w:top w:val="nil"/>
              <w:left w:val="nil"/>
              <w:bottom w:val="single" w:sz="8" w:space="0" w:color="000000"/>
              <w:right w:val="single" w:sz="4" w:space="0" w:color="FFFFFF"/>
            </w:tcBorders>
            <w:shd w:val="clear" w:color="000000" w:fill="D9D9D9"/>
            <w:noWrap/>
            <w:vAlign w:val="center"/>
            <w:hideMark/>
          </w:tcPr>
          <w:p w14:paraId="1261FC72" w14:textId="037A7C53"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23</w:t>
            </w:r>
            <w:r w:rsidR="00A64829">
              <w:rPr>
                <w:rFonts w:ascii="Arial" w:eastAsia="Times New Roman" w:hAnsi="Arial" w:cs="Arial"/>
                <w:color w:val="000000"/>
                <w:lang w:eastAsia="es-PE"/>
              </w:rPr>
              <w:t>5</w:t>
            </w:r>
          </w:p>
        </w:tc>
        <w:tc>
          <w:tcPr>
            <w:tcW w:w="519" w:type="dxa"/>
            <w:tcBorders>
              <w:top w:val="nil"/>
              <w:left w:val="nil"/>
              <w:bottom w:val="single" w:sz="8" w:space="0" w:color="000000"/>
              <w:right w:val="single" w:sz="4" w:space="0" w:color="FFFFFF"/>
            </w:tcBorders>
            <w:shd w:val="clear" w:color="000000" w:fill="D9D9D9"/>
            <w:noWrap/>
            <w:vAlign w:val="center"/>
            <w:hideMark/>
          </w:tcPr>
          <w:p w14:paraId="541E5770"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49</w:t>
            </w:r>
          </w:p>
        </w:tc>
        <w:tc>
          <w:tcPr>
            <w:tcW w:w="562" w:type="dxa"/>
            <w:tcBorders>
              <w:top w:val="nil"/>
              <w:left w:val="nil"/>
              <w:bottom w:val="single" w:sz="8" w:space="0" w:color="000000"/>
              <w:right w:val="single" w:sz="4" w:space="0" w:color="FFFFFF"/>
            </w:tcBorders>
            <w:shd w:val="clear" w:color="000000" w:fill="D9D9D9"/>
            <w:noWrap/>
            <w:vAlign w:val="center"/>
            <w:hideMark/>
          </w:tcPr>
          <w:p w14:paraId="2B0D3C1B"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208</w:t>
            </w:r>
          </w:p>
        </w:tc>
        <w:tc>
          <w:tcPr>
            <w:tcW w:w="519" w:type="dxa"/>
            <w:tcBorders>
              <w:top w:val="nil"/>
              <w:left w:val="nil"/>
              <w:bottom w:val="single" w:sz="8" w:space="0" w:color="000000"/>
              <w:right w:val="single" w:sz="4" w:space="0" w:color="FFFFFF"/>
            </w:tcBorders>
            <w:shd w:val="clear" w:color="000000" w:fill="D9D9D9"/>
            <w:noWrap/>
            <w:vAlign w:val="center"/>
            <w:hideMark/>
          </w:tcPr>
          <w:p w14:paraId="35C7982C"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40</w:t>
            </w:r>
          </w:p>
        </w:tc>
        <w:tc>
          <w:tcPr>
            <w:tcW w:w="936" w:type="dxa"/>
            <w:gridSpan w:val="2"/>
            <w:tcBorders>
              <w:top w:val="nil"/>
              <w:left w:val="nil"/>
              <w:bottom w:val="single" w:sz="8" w:space="0" w:color="000000"/>
              <w:right w:val="single" w:sz="4" w:space="0" w:color="FFFFFF"/>
            </w:tcBorders>
            <w:shd w:val="clear" w:color="000000" w:fill="D9D9D9"/>
            <w:noWrap/>
            <w:vAlign w:val="center"/>
            <w:hideMark/>
          </w:tcPr>
          <w:p w14:paraId="4525AAF3"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16-Jul</w:t>
            </w:r>
          </w:p>
        </w:tc>
        <w:tc>
          <w:tcPr>
            <w:tcW w:w="899" w:type="dxa"/>
            <w:tcBorders>
              <w:top w:val="nil"/>
              <w:left w:val="nil"/>
              <w:bottom w:val="single" w:sz="8" w:space="0" w:color="000000"/>
              <w:right w:val="single" w:sz="4" w:space="0" w:color="FFFFFF"/>
            </w:tcBorders>
            <w:shd w:val="clear" w:color="000000" w:fill="D9D9D9"/>
            <w:noWrap/>
            <w:vAlign w:val="center"/>
            <w:hideMark/>
          </w:tcPr>
          <w:p w14:paraId="511BF362"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15-Dic</w:t>
            </w:r>
          </w:p>
        </w:tc>
      </w:tr>
      <w:tr w:rsidR="00160E4A" w:rsidRPr="00160E4A" w14:paraId="039D66E7" w14:textId="77777777" w:rsidTr="00160E4A">
        <w:trPr>
          <w:trHeight w:val="276"/>
        </w:trPr>
        <w:tc>
          <w:tcPr>
            <w:tcW w:w="1980" w:type="dxa"/>
            <w:vMerge w:val="restart"/>
            <w:tcBorders>
              <w:top w:val="nil"/>
              <w:left w:val="single" w:sz="4" w:space="0" w:color="FFFFFF"/>
              <w:bottom w:val="single" w:sz="4" w:space="0" w:color="FFFFFF"/>
              <w:right w:val="single" w:sz="4" w:space="0" w:color="FFFFFF"/>
            </w:tcBorders>
            <w:shd w:val="clear" w:color="000000" w:fill="D9D9D9"/>
            <w:vAlign w:val="center"/>
            <w:hideMark/>
          </w:tcPr>
          <w:p w14:paraId="2AF817C4"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Eco Cataratas Resort by San Juan</w:t>
            </w:r>
          </w:p>
        </w:tc>
        <w:tc>
          <w:tcPr>
            <w:tcW w:w="947" w:type="dxa"/>
            <w:vMerge w:val="restart"/>
            <w:tcBorders>
              <w:top w:val="nil"/>
              <w:left w:val="single" w:sz="4" w:space="0" w:color="FFFFFF"/>
              <w:bottom w:val="single" w:sz="4" w:space="0" w:color="FFFFFF"/>
              <w:right w:val="single" w:sz="4" w:space="0" w:color="FFFFFF"/>
            </w:tcBorders>
            <w:shd w:val="clear" w:color="000000" w:fill="D9D9D9"/>
            <w:vAlign w:val="center"/>
            <w:hideMark/>
          </w:tcPr>
          <w:p w14:paraId="0AB47780"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5*</w:t>
            </w:r>
          </w:p>
        </w:tc>
        <w:tc>
          <w:tcPr>
            <w:tcW w:w="1644" w:type="dxa"/>
            <w:vMerge w:val="restart"/>
            <w:tcBorders>
              <w:top w:val="nil"/>
              <w:left w:val="single" w:sz="4" w:space="0" w:color="FFFFFF"/>
              <w:bottom w:val="single" w:sz="4" w:space="0" w:color="FFFFFF"/>
              <w:right w:val="single" w:sz="4" w:space="0" w:color="FFFFFF"/>
            </w:tcBorders>
            <w:shd w:val="clear" w:color="000000" w:fill="D9D9D9"/>
            <w:vAlign w:val="center"/>
            <w:hideMark/>
          </w:tcPr>
          <w:p w14:paraId="48590CF1" w14:textId="77777777" w:rsidR="00160E4A" w:rsidRPr="00160E4A" w:rsidRDefault="00160E4A" w:rsidP="00160E4A">
            <w:pPr>
              <w:spacing w:after="0" w:line="240" w:lineRule="auto"/>
              <w:jc w:val="center"/>
              <w:rPr>
                <w:rFonts w:ascii="Arial" w:eastAsia="Times New Roman" w:hAnsi="Arial" w:cs="Arial"/>
                <w:b/>
                <w:bCs/>
                <w:color w:val="000000"/>
                <w:lang w:eastAsia="es-PE"/>
              </w:rPr>
            </w:pPr>
            <w:r w:rsidRPr="00160E4A">
              <w:rPr>
                <w:rFonts w:ascii="Arial" w:eastAsia="Times New Roman" w:hAnsi="Arial" w:cs="Arial"/>
                <w:b/>
                <w:bCs/>
                <w:color w:val="000000"/>
                <w:lang w:eastAsia="es-PE"/>
              </w:rPr>
              <w:t>Confort</w:t>
            </w:r>
          </w:p>
        </w:tc>
        <w:tc>
          <w:tcPr>
            <w:tcW w:w="609" w:type="dxa"/>
            <w:tcBorders>
              <w:top w:val="nil"/>
              <w:left w:val="nil"/>
              <w:bottom w:val="single" w:sz="4" w:space="0" w:color="FFFFFF"/>
              <w:right w:val="single" w:sz="4" w:space="0" w:color="FFFFFF"/>
            </w:tcBorders>
            <w:shd w:val="clear" w:color="000000" w:fill="D9D9D9"/>
            <w:noWrap/>
            <w:vAlign w:val="center"/>
            <w:hideMark/>
          </w:tcPr>
          <w:p w14:paraId="1B52502C"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414</w:t>
            </w:r>
          </w:p>
        </w:tc>
        <w:tc>
          <w:tcPr>
            <w:tcW w:w="519" w:type="dxa"/>
            <w:tcBorders>
              <w:top w:val="nil"/>
              <w:left w:val="nil"/>
              <w:bottom w:val="single" w:sz="4" w:space="0" w:color="FFFFFF"/>
              <w:right w:val="single" w:sz="4" w:space="0" w:color="FFFFFF"/>
            </w:tcBorders>
            <w:shd w:val="clear" w:color="000000" w:fill="D9D9D9"/>
            <w:noWrap/>
            <w:vAlign w:val="center"/>
            <w:hideMark/>
          </w:tcPr>
          <w:p w14:paraId="3FDA5A90"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110</w:t>
            </w:r>
          </w:p>
        </w:tc>
        <w:tc>
          <w:tcPr>
            <w:tcW w:w="609" w:type="dxa"/>
            <w:tcBorders>
              <w:top w:val="nil"/>
              <w:left w:val="nil"/>
              <w:bottom w:val="single" w:sz="4" w:space="0" w:color="FFFFFF"/>
              <w:right w:val="single" w:sz="4" w:space="0" w:color="FFFFFF"/>
            </w:tcBorders>
            <w:shd w:val="clear" w:color="000000" w:fill="D9D9D9"/>
            <w:noWrap/>
            <w:vAlign w:val="center"/>
            <w:hideMark/>
          </w:tcPr>
          <w:p w14:paraId="36D11118" w14:textId="5A69AE15"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26</w:t>
            </w:r>
            <w:r w:rsidR="00A64829">
              <w:rPr>
                <w:rFonts w:ascii="Arial" w:eastAsia="Times New Roman" w:hAnsi="Arial" w:cs="Arial"/>
                <w:color w:val="000000"/>
                <w:lang w:eastAsia="es-PE"/>
              </w:rPr>
              <w:t>5</w:t>
            </w:r>
          </w:p>
        </w:tc>
        <w:tc>
          <w:tcPr>
            <w:tcW w:w="519" w:type="dxa"/>
            <w:tcBorders>
              <w:top w:val="nil"/>
              <w:left w:val="nil"/>
              <w:bottom w:val="single" w:sz="4" w:space="0" w:color="FFFFFF"/>
              <w:right w:val="single" w:sz="4" w:space="0" w:color="FFFFFF"/>
            </w:tcBorders>
            <w:shd w:val="clear" w:color="000000" w:fill="D9D9D9"/>
            <w:noWrap/>
            <w:vAlign w:val="center"/>
            <w:hideMark/>
          </w:tcPr>
          <w:p w14:paraId="0D8983D6"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58</w:t>
            </w:r>
          </w:p>
        </w:tc>
        <w:tc>
          <w:tcPr>
            <w:tcW w:w="562" w:type="dxa"/>
            <w:tcBorders>
              <w:top w:val="nil"/>
              <w:left w:val="nil"/>
              <w:bottom w:val="single" w:sz="4" w:space="0" w:color="FFFFFF"/>
              <w:right w:val="single" w:sz="4" w:space="0" w:color="FFFFFF"/>
            </w:tcBorders>
            <w:shd w:val="clear" w:color="000000" w:fill="D9D9D9"/>
            <w:noWrap/>
            <w:vAlign w:val="center"/>
            <w:hideMark/>
          </w:tcPr>
          <w:p w14:paraId="6F937278"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246</w:t>
            </w:r>
          </w:p>
        </w:tc>
        <w:tc>
          <w:tcPr>
            <w:tcW w:w="519" w:type="dxa"/>
            <w:tcBorders>
              <w:top w:val="nil"/>
              <w:left w:val="nil"/>
              <w:bottom w:val="single" w:sz="4" w:space="0" w:color="FFFFFF"/>
              <w:right w:val="single" w:sz="4" w:space="0" w:color="FFFFFF"/>
            </w:tcBorders>
            <w:shd w:val="clear" w:color="000000" w:fill="D9D9D9"/>
            <w:noWrap/>
            <w:vAlign w:val="center"/>
            <w:hideMark/>
          </w:tcPr>
          <w:p w14:paraId="069B5B9C"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54</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11162673"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19CDB4CA"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15-Jul</w:t>
            </w:r>
          </w:p>
        </w:tc>
      </w:tr>
      <w:tr w:rsidR="00160E4A" w:rsidRPr="00160E4A" w14:paraId="6FD75E91" w14:textId="77777777" w:rsidTr="00160E4A">
        <w:trPr>
          <w:trHeight w:val="276"/>
        </w:trPr>
        <w:tc>
          <w:tcPr>
            <w:tcW w:w="1980" w:type="dxa"/>
            <w:vMerge/>
            <w:tcBorders>
              <w:top w:val="nil"/>
              <w:left w:val="single" w:sz="4" w:space="0" w:color="FFFFFF"/>
              <w:bottom w:val="single" w:sz="4" w:space="0" w:color="FFFFFF"/>
              <w:right w:val="single" w:sz="4" w:space="0" w:color="FFFFFF"/>
            </w:tcBorders>
            <w:vAlign w:val="center"/>
            <w:hideMark/>
          </w:tcPr>
          <w:p w14:paraId="48816444"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947" w:type="dxa"/>
            <w:vMerge/>
            <w:tcBorders>
              <w:top w:val="nil"/>
              <w:left w:val="single" w:sz="4" w:space="0" w:color="FFFFFF"/>
              <w:bottom w:val="single" w:sz="4" w:space="0" w:color="FFFFFF"/>
              <w:right w:val="single" w:sz="4" w:space="0" w:color="FFFFFF"/>
            </w:tcBorders>
            <w:vAlign w:val="center"/>
            <w:hideMark/>
          </w:tcPr>
          <w:p w14:paraId="26F04EF5"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4" w:space="0" w:color="FFFFFF"/>
              <w:right w:val="single" w:sz="4" w:space="0" w:color="FFFFFF"/>
            </w:tcBorders>
            <w:vAlign w:val="center"/>
            <w:hideMark/>
          </w:tcPr>
          <w:p w14:paraId="6C11E711" w14:textId="77777777" w:rsidR="00160E4A" w:rsidRPr="00160E4A" w:rsidRDefault="00160E4A" w:rsidP="00160E4A">
            <w:pPr>
              <w:spacing w:after="0" w:line="240" w:lineRule="auto"/>
              <w:rPr>
                <w:rFonts w:ascii="Arial" w:eastAsia="Times New Roman" w:hAnsi="Arial" w:cs="Arial"/>
                <w:b/>
                <w:bCs/>
                <w:color w:val="000000"/>
                <w:lang w:eastAsia="es-PE"/>
              </w:rPr>
            </w:pPr>
          </w:p>
        </w:tc>
        <w:tc>
          <w:tcPr>
            <w:tcW w:w="609" w:type="dxa"/>
            <w:tcBorders>
              <w:top w:val="nil"/>
              <w:left w:val="nil"/>
              <w:bottom w:val="single" w:sz="4" w:space="0" w:color="FFFFFF"/>
              <w:right w:val="single" w:sz="4" w:space="0" w:color="FFFFFF"/>
            </w:tcBorders>
            <w:shd w:val="clear" w:color="000000" w:fill="D9D9D9"/>
            <w:noWrap/>
            <w:vAlign w:val="center"/>
            <w:hideMark/>
          </w:tcPr>
          <w:p w14:paraId="05DA5DC2"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458</w:t>
            </w:r>
          </w:p>
        </w:tc>
        <w:tc>
          <w:tcPr>
            <w:tcW w:w="519" w:type="dxa"/>
            <w:tcBorders>
              <w:top w:val="nil"/>
              <w:left w:val="nil"/>
              <w:bottom w:val="single" w:sz="4" w:space="0" w:color="FFFFFF"/>
              <w:right w:val="single" w:sz="4" w:space="0" w:color="FFFFFF"/>
            </w:tcBorders>
            <w:shd w:val="clear" w:color="000000" w:fill="D9D9D9"/>
            <w:noWrap/>
            <w:vAlign w:val="center"/>
            <w:hideMark/>
          </w:tcPr>
          <w:p w14:paraId="254B8237"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122</w:t>
            </w:r>
          </w:p>
        </w:tc>
        <w:tc>
          <w:tcPr>
            <w:tcW w:w="609" w:type="dxa"/>
            <w:tcBorders>
              <w:top w:val="nil"/>
              <w:left w:val="nil"/>
              <w:bottom w:val="single" w:sz="4" w:space="0" w:color="FFFFFF"/>
              <w:right w:val="single" w:sz="4" w:space="0" w:color="FFFFFF"/>
            </w:tcBorders>
            <w:shd w:val="clear" w:color="000000" w:fill="D9D9D9"/>
            <w:noWrap/>
            <w:vAlign w:val="center"/>
            <w:hideMark/>
          </w:tcPr>
          <w:p w14:paraId="5CCF4E4C" w14:textId="268553C1"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28</w:t>
            </w:r>
            <w:r w:rsidR="00A64829">
              <w:rPr>
                <w:rFonts w:ascii="Arial" w:eastAsia="Times New Roman" w:hAnsi="Arial" w:cs="Arial"/>
                <w:color w:val="000000"/>
                <w:lang w:eastAsia="es-PE"/>
              </w:rPr>
              <w:t>9</w:t>
            </w:r>
          </w:p>
        </w:tc>
        <w:tc>
          <w:tcPr>
            <w:tcW w:w="519" w:type="dxa"/>
            <w:tcBorders>
              <w:top w:val="nil"/>
              <w:left w:val="nil"/>
              <w:bottom w:val="single" w:sz="4" w:space="0" w:color="FFFFFF"/>
              <w:right w:val="single" w:sz="4" w:space="0" w:color="FFFFFF"/>
            </w:tcBorders>
            <w:shd w:val="clear" w:color="000000" w:fill="D9D9D9"/>
            <w:noWrap/>
            <w:vAlign w:val="center"/>
            <w:hideMark/>
          </w:tcPr>
          <w:p w14:paraId="17FB9D0B"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64</w:t>
            </w:r>
          </w:p>
        </w:tc>
        <w:tc>
          <w:tcPr>
            <w:tcW w:w="562" w:type="dxa"/>
            <w:tcBorders>
              <w:top w:val="nil"/>
              <w:left w:val="nil"/>
              <w:bottom w:val="single" w:sz="4" w:space="0" w:color="FFFFFF"/>
              <w:right w:val="single" w:sz="4" w:space="0" w:color="FFFFFF"/>
            </w:tcBorders>
            <w:shd w:val="clear" w:color="000000" w:fill="D9D9D9"/>
            <w:noWrap/>
            <w:vAlign w:val="center"/>
            <w:hideMark/>
          </w:tcPr>
          <w:p w14:paraId="2AC463E6"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271</w:t>
            </w:r>
          </w:p>
        </w:tc>
        <w:tc>
          <w:tcPr>
            <w:tcW w:w="519" w:type="dxa"/>
            <w:tcBorders>
              <w:top w:val="nil"/>
              <w:left w:val="nil"/>
              <w:bottom w:val="single" w:sz="4" w:space="0" w:color="FFFFFF"/>
              <w:right w:val="single" w:sz="4" w:space="0" w:color="FFFFFF"/>
            </w:tcBorders>
            <w:shd w:val="clear" w:color="000000" w:fill="D9D9D9"/>
            <w:noWrap/>
            <w:vAlign w:val="center"/>
            <w:hideMark/>
          </w:tcPr>
          <w:p w14:paraId="4B392B2C" w14:textId="77777777" w:rsidR="00160E4A" w:rsidRPr="00160E4A" w:rsidRDefault="00160E4A" w:rsidP="00160E4A">
            <w:pPr>
              <w:spacing w:after="0" w:line="240" w:lineRule="auto"/>
              <w:jc w:val="center"/>
              <w:rPr>
                <w:rFonts w:ascii="Arial" w:eastAsia="Times New Roman" w:hAnsi="Arial" w:cs="Arial"/>
                <w:color w:val="000000"/>
                <w:lang w:eastAsia="es-PE"/>
              </w:rPr>
            </w:pPr>
            <w:r w:rsidRPr="00160E4A">
              <w:rPr>
                <w:rFonts w:ascii="Arial" w:eastAsia="Times New Roman" w:hAnsi="Arial" w:cs="Arial"/>
                <w:color w:val="000000"/>
                <w:lang w:eastAsia="es-PE"/>
              </w:rPr>
              <w:t>60</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6B3A0ECC"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16-Jul</w:t>
            </w:r>
          </w:p>
        </w:tc>
        <w:tc>
          <w:tcPr>
            <w:tcW w:w="899" w:type="dxa"/>
            <w:tcBorders>
              <w:top w:val="nil"/>
              <w:left w:val="nil"/>
              <w:bottom w:val="single" w:sz="4" w:space="0" w:color="FFFFFF"/>
              <w:right w:val="single" w:sz="4" w:space="0" w:color="FFFFFF"/>
            </w:tcBorders>
            <w:shd w:val="clear" w:color="000000" w:fill="D9D9D9"/>
            <w:noWrap/>
            <w:vAlign w:val="center"/>
            <w:hideMark/>
          </w:tcPr>
          <w:p w14:paraId="2D56A3D1" w14:textId="77777777" w:rsidR="00160E4A" w:rsidRPr="00160E4A" w:rsidRDefault="00160E4A" w:rsidP="00160E4A">
            <w:pPr>
              <w:spacing w:after="0" w:line="240" w:lineRule="auto"/>
              <w:jc w:val="center"/>
              <w:rPr>
                <w:rFonts w:ascii="Arial" w:eastAsia="Times New Roman" w:hAnsi="Arial" w:cs="Arial"/>
                <w:lang w:eastAsia="es-PE"/>
              </w:rPr>
            </w:pPr>
            <w:r w:rsidRPr="00160E4A">
              <w:rPr>
                <w:rFonts w:ascii="Arial" w:eastAsia="Times New Roman" w:hAnsi="Arial" w:cs="Arial"/>
                <w:lang w:eastAsia="es-PE"/>
              </w:rPr>
              <w:t>15-Dic</w:t>
            </w:r>
          </w:p>
        </w:tc>
      </w:tr>
    </w:tbl>
    <w:p w14:paraId="353DFF9A" w14:textId="031570F9" w:rsidR="00740788" w:rsidRPr="0034324B" w:rsidRDefault="00162B02" w:rsidP="00446876">
      <w:pPr>
        <w:pStyle w:val="Sinespaciado"/>
        <w:jc w:val="center"/>
        <w:rPr>
          <w:rFonts w:ascii="Arial" w:hAnsi="Arial" w:cs="Arial"/>
          <w:b/>
          <w:bCs/>
          <w:sz w:val="20"/>
          <w:szCs w:val="20"/>
        </w:rPr>
      </w:pPr>
      <w:r>
        <w:rPr>
          <w:rFonts w:ascii="Arial" w:hAnsi="Arial" w:cs="Arial"/>
          <w:b/>
          <w:bCs/>
          <w:sz w:val="20"/>
          <w:szCs w:val="20"/>
          <w:highlight w:val="yellow"/>
        </w:rPr>
        <w:t>*</w:t>
      </w:r>
      <w:r w:rsidR="006323DF" w:rsidRPr="0034324B">
        <w:rPr>
          <w:rFonts w:ascii="Arial" w:hAnsi="Arial" w:cs="Arial"/>
          <w:b/>
          <w:bCs/>
          <w:sz w:val="20"/>
          <w:szCs w:val="20"/>
          <w:highlight w:val="yellow"/>
        </w:rPr>
        <w:t>TARIFAS SUJETAS A VARIACION Y DISPONIBILIDAD</w:t>
      </w:r>
    </w:p>
    <w:p w14:paraId="208FBE1B" w14:textId="77777777" w:rsidR="00740788" w:rsidRPr="0034324B" w:rsidRDefault="00740788" w:rsidP="000E312A">
      <w:pPr>
        <w:pStyle w:val="Sinespaciado"/>
        <w:jc w:val="both"/>
        <w:rPr>
          <w:rFonts w:ascii="Arial" w:hAnsi="Arial" w:cs="Arial"/>
          <w:sz w:val="20"/>
          <w:szCs w:val="20"/>
        </w:rPr>
      </w:pPr>
    </w:p>
    <w:p w14:paraId="415095D8" w14:textId="77777777" w:rsidR="005064AA" w:rsidRDefault="005064AA" w:rsidP="0034324B">
      <w:pPr>
        <w:pStyle w:val="Sinespaciado"/>
        <w:jc w:val="both"/>
        <w:rPr>
          <w:rFonts w:ascii="Arial" w:hAnsi="Arial" w:cs="Arial"/>
          <w:b/>
          <w:bCs/>
          <w:sz w:val="20"/>
          <w:szCs w:val="20"/>
          <w:lang w:val="es-ES_tradnl" w:eastAsia="es-ES"/>
        </w:rPr>
      </w:pPr>
    </w:p>
    <w:p w14:paraId="20EA9BA2" w14:textId="58E76D15" w:rsidR="0034324B" w:rsidRPr="00162B02" w:rsidRDefault="0034324B" w:rsidP="0034324B">
      <w:pPr>
        <w:pStyle w:val="Sinespaciado"/>
        <w:jc w:val="both"/>
        <w:rPr>
          <w:rFonts w:ascii="Arial" w:hAnsi="Arial" w:cs="Arial"/>
          <w:b/>
          <w:bCs/>
          <w:sz w:val="24"/>
          <w:szCs w:val="24"/>
        </w:rPr>
      </w:pPr>
      <w:r w:rsidRPr="00162B02">
        <w:rPr>
          <w:rFonts w:ascii="Arial" w:hAnsi="Arial" w:cs="Arial"/>
          <w:b/>
          <w:bCs/>
          <w:sz w:val="24"/>
          <w:szCs w:val="24"/>
        </w:rPr>
        <w:t>POLITICAS DE MENORES DE EDAD:</w:t>
      </w:r>
    </w:p>
    <w:p w14:paraId="63616A4B" w14:textId="77777777" w:rsidR="0034324B" w:rsidRPr="00162B02" w:rsidRDefault="0034324B" w:rsidP="0034324B">
      <w:pPr>
        <w:pStyle w:val="Sinespaciado"/>
        <w:numPr>
          <w:ilvl w:val="0"/>
          <w:numId w:val="6"/>
        </w:numPr>
        <w:ind w:left="284" w:hanging="284"/>
        <w:jc w:val="both"/>
        <w:rPr>
          <w:rFonts w:ascii="Arial" w:hAnsi="Arial" w:cs="Arial"/>
          <w:sz w:val="24"/>
          <w:szCs w:val="24"/>
        </w:rPr>
      </w:pPr>
      <w:r w:rsidRPr="00162B02">
        <w:rPr>
          <w:rFonts w:ascii="Arial" w:hAnsi="Arial" w:cs="Arial"/>
          <w:b/>
          <w:bCs/>
          <w:sz w:val="24"/>
          <w:szCs w:val="24"/>
        </w:rPr>
        <w:t>Del Rey:</w:t>
      </w:r>
      <w:r w:rsidRPr="00162B02">
        <w:rPr>
          <w:rFonts w:ascii="Arial" w:hAnsi="Arial" w:cs="Arial"/>
          <w:sz w:val="24"/>
          <w:szCs w:val="24"/>
        </w:rPr>
        <w:t xml:space="preserve"> 01 </w:t>
      </w:r>
      <w:proofErr w:type="spellStart"/>
      <w:r w:rsidRPr="00162B02">
        <w:rPr>
          <w:rFonts w:ascii="Arial" w:hAnsi="Arial" w:cs="Arial"/>
          <w:sz w:val="24"/>
          <w:szCs w:val="24"/>
        </w:rPr>
        <w:t>chd</w:t>
      </w:r>
      <w:proofErr w:type="spellEnd"/>
      <w:r w:rsidRPr="00162B02">
        <w:rPr>
          <w:rFonts w:ascii="Arial" w:hAnsi="Arial" w:cs="Arial"/>
          <w:sz w:val="24"/>
          <w:szCs w:val="24"/>
        </w:rPr>
        <w:t xml:space="preserve"> hasta 04 años free en la misma habitación de dos pagantes. </w:t>
      </w:r>
    </w:p>
    <w:p w14:paraId="2B37B449" w14:textId="77777777" w:rsidR="0034324B" w:rsidRPr="00162B02" w:rsidRDefault="0034324B" w:rsidP="0034324B">
      <w:pPr>
        <w:pStyle w:val="Sinespaciado"/>
        <w:numPr>
          <w:ilvl w:val="0"/>
          <w:numId w:val="6"/>
        </w:numPr>
        <w:ind w:left="284" w:hanging="284"/>
        <w:jc w:val="both"/>
        <w:rPr>
          <w:rFonts w:ascii="Arial" w:hAnsi="Arial" w:cs="Arial"/>
          <w:sz w:val="24"/>
          <w:szCs w:val="24"/>
        </w:rPr>
      </w:pPr>
      <w:r w:rsidRPr="00162B02">
        <w:rPr>
          <w:rFonts w:ascii="Arial" w:hAnsi="Arial" w:cs="Arial"/>
          <w:b/>
          <w:bCs/>
          <w:sz w:val="24"/>
          <w:szCs w:val="24"/>
        </w:rPr>
        <w:t xml:space="preserve">San Juan Tour: </w:t>
      </w:r>
      <w:r w:rsidRPr="00162B02">
        <w:rPr>
          <w:rFonts w:ascii="Arial" w:hAnsi="Arial" w:cs="Arial"/>
          <w:sz w:val="24"/>
          <w:szCs w:val="24"/>
        </w:rPr>
        <w:t xml:space="preserve">01 </w:t>
      </w:r>
      <w:proofErr w:type="spellStart"/>
      <w:r w:rsidRPr="00162B02">
        <w:rPr>
          <w:rFonts w:ascii="Arial" w:hAnsi="Arial" w:cs="Arial"/>
          <w:sz w:val="24"/>
          <w:szCs w:val="24"/>
        </w:rPr>
        <w:t>chd</w:t>
      </w:r>
      <w:proofErr w:type="spellEnd"/>
      <w:r w:rsidRPr="00162B02">
        <w:rPr>
          <w:rFonts w:ascii="Arial" w:hAnsi="Arial" w:cs="Arial"/>
          <w:sz w:val="24"/>
          <w:szCs w:val="24"/>
        </w:rPr>
        <w:t xml:space="preserve"> hasta 06 años free en la misma habitación de dos pagantes. </w:t>
      </w:r>
    </w:p>
    <w:p w14:paraId="130C23B9" w14:textId="77777777" w:rsidR="0034324B" w:rsidRPr="00162B02" w:rsidRDefault="0034324B" w:rsidP="0034324B">
      <w:pPr>
        <w:pStyle w:val="Sinespaciado"/>
        <w:numPr>
          <w:ilvl w:val="0"/>
          <w:numId w:val="6"/>
        </w:numPr>
        <w:ind w:left="284" w:hanging="284"/>
        <w:jc w:val="both"/>
        <w:rPr>
          <w:rFonts w:ascii="Arial" w:hAnsi="Arial" w:cs="Arial"/>
          <w:sz w:val="24"/>
          <w:szCs w:val="24"/>
        </w:rPr>
      </w:pPr>
      <w:r w:rsidRPr="00162B02">
        <w:rPr>
          <w:rFonts w:ascii="Arial" w:hAnsi="Arial" w:cs="Arial"/>
          <w:b/>
          <w:bCs/>
          <w:sz w:val="24"/>
          <w:szCs w:val="24"/>
        </w:rPr>
        <w:t>Viale Tower:</w:t>
      </w:r>
      <w:r w:rsidRPr="00162B02">
        <w:rPr>
          <w:rFonts w:ascii="Arial" w:hAnsi="Arial" w:cs="Arial"/>
          <w:sz w:val="24"/>
          <w:szCs w:val="24"/>
        </w:rPr>
        <w:t xml:space="preserve"> 02 </w:t>
      </w:r>
      <w:proofErr w:type="spellStart"/>
      <w:r w:rsidRPr="00162B02">
        <w:rPr>
          <w:rFonts w:ascii="Arial" w:hAnsi="Arial" w:cs="Arial"/>
          <w:sz w:val="24"/>
          <w:szCs w:val="24"/>
        </w:rPr>
        <w:t>chd</w:t>
      </w:r>
      <w:proofErr w:type="spellEnd"/>
      <w:r w:rsidRPr="00162B02">
        <w:rPr>
          <w:rFonts w:ascii="Arial" w:hAnsi="Arial" w:cs="Arial"/>
          <w:sz w:val="24"/>
          <w:szCs w:val="24"/>
        </w:rPr>
        <w:t xml:space="preserve"> hasta 06 años free en la misma habitación de dos pagantes. </w:t>
      </w:r>
    </w:p>
    <w:p w14:paraId="53C32375" w14:textId="77777777" w:rsidR="0034324B" w:rsidRPr="00162B02" w:rsidRDefault="0034324B" w:rsidP="0034324B">
      <w:pPr>
        <w:pStyle w:val="Sinespaciado"/>
        <w:numPr>
          <w:ilvl w:val="0"/>
          <w:numId w:val="6"/>
        </w:numPr>
        <w:ind w:left="284" w:hanging="284"/>
        <w:jc w:val="both"/>
        <w:rPr>
          <w:rFonts w:ascii="Arial" w:hAnsi="Arial" w:cs="Arial"/>
          <w:sz w:val="24"/>
          <w:szCs w:val="24"/>
        </w:rPr>
      </w:pPr>
      <w:r w:rsidRPr="00162B02">
        <w:rPr>
          <w:rFonts w:ascii="Arial" w:hAnsi="Arial" w:cs="Arial"/>
          <w:b/>
          <w:bCs/>
          <w:sz w:val="24"/>
          <w:szCs w:val="24"/>
        </w:rPr>
        <w:t>Continental Inn:</w:t>
      </w:r>
      <w:r w:rsidRPr="00162B02">
        <w:rPr>
          <w:rFonts w:ascii="Arial" w:hAnsi="Arial" w:cs="Arial"/>
          <w:sz w:val="24"/>
          <w:szCs w:val="24"/>
        </w:rPr>
        <w:t xml:space="preserve"> 02 </w:t>
      </w:r>
      <w:proofErr w:type="spellStart"/>
      <w:r w:rsidRPr="00162B02">
        <w:rPr>
          <w:rFonts w:ascii="Arial" w:hAnsi="Arial" w:cs="Arial"/>
          <w:sz w:val="24"/>
          <w:szCs w:val="24"/>
        </w:rPr>
        <w:t>chd</w:t>
      </w:r>
      <w:proofErr w:type="spellEnd"/>
      <w:r w:rsidRPr="00162B02">
        <w:rPr>
          <w:rFonts w:ascii="Arial" w:hAnsi="Arial" w:cs="Arial"/>
          <w:sz w:val="24"/>
          <w:szCs w:val="24"/>
        </w:rPr>
        <w:t xml:space="preserve"> hasta 10 años free en la misma habitación de dos pagantes. </w:t>
      </w:r>
    </w:p>
    <w:p w14:paraId="003422A3" w14:textId="77777777" w:rsidR="0034324B" w:rsidRPr="00162B02" w:rsidRDefault="0034324B" w:rsidP="0034324B">
      <w:pPr>
        <w:pStyle w:val="Sinespaciado"/>
        <w:numPr>
          <w:ilvl w:val="0"/>
          <w:numId w:val="6"/>
        </w:numPr>
        <w:ind w:left="284" w:hanging="284"/>
        <w:jc w:val="both"/>
        <w:rPr>
          <w:rFonts w:ascii="Arial" w:hAnsi="Arial" w:cs="Arial"/>
          <w:sz w:val="24"/>
          <w:szCs w:val="24"/>
        </w:rPr>
      </w:pPr>
      <w:r w:rsidRPr="00162B02">
        <w:rPr>
          <w:rFonts w:ascii="Arial" w:hAnsi="Arial" w:cs="Arial"/>
          <w:b/>
          <w:bCs/>
          <w:sz w:val="24"/>
          <w:szCs w:val="24"/>
        </w:rPr>
        <w:t>Eco Cataratas Resort by San Juan:</w:t>
      </w:r>
      <w:r w:rsidRPr="00162B02">
        <w:rPr>
          <w:rFonts w:ascii="Arial" w:hAnsi="Arial" w:cs="Arial"/>
          <w:sz w:val="24"/>
          <w:szCs w:val="24"/>
        </w:rPr>
        <w:t xml:space="preserve"> 01 </w:t>
      </w:r>
      <w:proofErr w:type="spellStart"/>
      <w:r w:rsidRPr="00162B02">
        <w:rPr>
          <w:rFonts w:ascii="Arial" w:hAnsi="Arial" w:cs="Arial"/>
          <w:sz w:val="24"/>
          <w:szCs w:val="24"/>
        </w:rPr>
        <w:t>chd</w:t>
      </w:r>
      <w:proofErr w:type="spellEnd"/>
      <w:r w:rsidRPr="00162B02">
        <w:rPr>
          <w:rFonts w:ascii="Arial" w:hAnsi="Arial" w:cs="Arial"/>
          <w:sz w:val="24"/>
          <w:szCs w:val="24"/>
        </w:rPr>
        <w:t xml:space="preserve"> hasta 11 años free en la misma habitación de dos pagantes. </w:t>
      </w:r>
    </w:p>
    <w:p w14:paraId="6B21869A" w14:textId="77777777" w:rsidR="0034324B" w:rsidRPr="0034324B" w:rsidRDefault="0034324B" w:rsidP="0034324B">
      <w:pPr>
        <w:pStyle w:val="Sinespaciado"/>
        <w:jc w:val="both"/>
        <w:rPr>
          <w:rFonts w:ascii="Arial" w:hAnsi="Arial" w:cs="Arial"/>
          <w:sz w:val="20"/>
          <w:szCs w:val="20"/>
        </w:rPr>
      </w:pPr>
    </w:p>
    <w:p w14:paraId="4331C36B" w14:textId="77777777" w:rsidR="00AC5FA4" w:rsidRPr="0034324B" w:rsidRDefault="00AC5FA4" w:rsidP="000E312A">
      <w:pPr>
        <w:pStyle w:val="Sinespaciado"/>
        <w:jc w:val="both"/>
        <w:rPr>
          <w:rFonts w:ascii="Arial" w:hAnsi="Arial" w:cs="Arial"/>
          <w:sz w:val="20"/>
          <w:szCs w:val="20"/>
        </w:rPr>
      </w:pPr>
    </w:p>
    <w:p w14:paraId="6F39FAED" w14:textId="7AB6AD6D" w:rsidR="007A0E1B" w:rsidRPr="00D6325E" w:rsidRDefault="00D6325E" w:rsidP="000E312A">
      <w:pPr>
        <w:pStyle w:val="Sinespaciado"/>
        <w:jc w:val="both"/>
        <w:rPr>
          <w:rFonts w:ascii="Arial" w:hAnsi="Arial" w:cs="Arial"/>
          <w:b/>
          <w:bCs/>
          <w:sz w:val="28"/>
          <w:szCs w:val="28"/>
          <w:lang w:val="es-ES_tradnl" w:eastAsia="es-ES"/>
        </w:rPr>
      </w:pPr>
      <w:r w:rsidRPr="00FA4B65">
        <w:rPr>
          <w:rFonts w:ascii="Arial" w:hAnsi="Arial" w:cs="Arial"/>
          <w:b/>
          <w:bCs/>
          <w:sz w:val="28"/>
          <w:szCs w:val="28"/>
          <w:lang w:val="es-ES_tradnl" w:eastAsia="es-ES"/>
        </w:rPr>
        <w:t>PRECIOS POR PERSONA:</w:t>
      </w:r>
    </w:p>
    <w:tbl>
      <w:tblPr>
        <w:tblW w:w="10258" w:type="dxa"/>
        <w:jc w:val="center"/>
        <w:tblLayout w:type="fixed"/>
        <w:tblCellMar>
          <w:left w:w="70" w:type="dxa"/>
          <w:right w:w="70" w:type="dxa"/>
        </w:tblCellMar>
        <w:tblLook w:val="04A0" w:firstRow="1" w:lastRow="0" w:firstColumn="1" w:lastColumn="0" w:noHBand="0" w:noVBand="1"/>
      </w:tblPr>
      <w:tblGrid>
        <w:gridCol w:w="2565"/>
        <w:gridCol w:w="825"/>
        <w:gridCol w:w="1644"/>
        <w:gridCol w:w="652"/>
        <w:gridCol w:w="519"/>
        <w:gridCol w:w="605"/>
        <w:gridCol w:w="519"/>
        <w:gridCol w:w="559"/>
        <w:gridCol w:w="519"/>
        <w:gridCol w:w="50"/>
        <w:gridCol w:w="886"/>
        <w:gridCol w:w="899"/>
        <w:gridCol w:w="16"/>
      </w:tblGrid>
      <w:tr w:rsidR="00D6325E" w:rsidRPr="00D6325E" w14:paraId="5F254A56" w14:textId="77777777" w:rsidTr="00792C85">
        <w:trPr>
          <w:trHeight w:val="276"/>
          <w:jc w:val="center"/>
        </w:trPr>
        <w:tc>
          <w:tcPr>
            <w:tcW w:w="8457" w:type="dxa"/>
            <w:gridSpan w:val="10"/>
            <w:tcBorders>
              <w:top w:val="single" w:sz="4" w:space="0" w:color="FFFFFF"/>
              <w:left w:val="single" w:sz="4" w:space="0" w:color="FFFFFF"/>
              <w:bottom w:val="single" w:sz="4" w:space="0" w:color="FFFFFF"/>
              <w:right w:val="single" w:sz="4" w:space="0" w:color="FFFFFF"/>
            </w:tcBorders>
            <w:shd w:val="clear" w:color="000000" w:fill="002060"/>
            <w:noWrap/>
            <w:vAlign w:val="center"/>
            <w:hideMark/>
          </w:tcPr>
          <w:p w14:paraId="583047A3"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VÍA LATAM AIRLINES</w:t>
            </w:r>
          </w:p>
        </w:tc>
        <w:tc>
          <w:tcPr>
            <w:tcW w:w="1801" w:type="dxa"/>
            <w:gridSpan w:val="3"/>
            <w:tcBorders>
              <w:top w:val="single" w:sz="4" w:space="0" w:color="FFFFFF"/>
              <w:left w:val="nil"/>
              <w:bottom w:val="single" w:sz="4" w:space="0" w:color="FFFFFF"/>
              <w:right w:val="single" w:sz="4" w:space="0" w:color="FFFFFF"/>
            </w:tcBorders>
            <w:shd w:val="clear" w:color="000000" w:fill="002060"/>
            <w:noWrap/>
            <w:vAlign w:val="center"/>
            <w:hideMark/>
          </w:tcPr>
          <w:p w14:paraId="4F392AA1"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VIGENCIA</w:t>
            </w:r>
          </w:p>
        </w:tc>
      </w:tr>
      <w:tr w:rsidR="00D6325E" w:rsidRPr="00D6325E" w14:paraId="73485313" w14:textId="77777777" w:rsidTr="00792C85">
        <w:trPr>
          <w:gridAfter w:val="1"/>
          <w:wAfter w:w="16" w:type="dxa"/>
          <w:trHeight w:val="276"/>
          <w:jc w:val="center"/>
        </w:trPr>
        <w:tc>
          <w:tcPr>
            <w:tcW w:w="2565" w:type="dxa"/>
            <w:tcBorders>
              <w:top w:val="nil"/>
              <w:left w:val="single" w:sz="4" w:space="0" w:color="FFFFFF"/>
              <w:bottom w:val="single" w:sz="4" w:space="0" w:color="FFFFFF"/>
              <w:right w:val="single" w:sz="4" w:space="0" w:color="FFFFFF"/>
            </w:tcBorders>
            <w:shd w:val="clear" w:color="000000" w:fill="002060"/>
            <w:noWrap/>
            <w:vAlign w:val="center"/>
            <w:hideMark/>
          </w:tcPr>
          <w:p w14:paraId="34A1BC01"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HOTEL</w:t>
            </w:r>
          </w:p>
        </w:tc>
        <w:tc>
          <w:tcPr>
            <w:tcW w:w="825" w:type="dxa"/>
            <w:tcBorders>
              <w:top w:val="nil"/>
              <w:left w:val="nil"/>
              <w:bottom w:val="single" w:sz="4" w:space="0" w:color="FFFFFF"/>
              <w:right w:val="single" w:sz="4" w:space="0" w:color="FFFFFF"/>
            </w:tcBorders>
            <w:shd w:val="clear" w:color="000000" w:fill="002060"/>
            <w:noWrap/>
            <w:vAlign w:val="center"/>
            <w:hideMark/>
          </w:tcPr>
          <w:p w14:paraId="3BB64862"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CAT.</w:t>
            </w:r>
          </w:p>
        </w:tc>
        <w:tc>
          <w:tcPr>
            <w:tcW w:w="1644" w:type="dxa"/>
            <w:tcBorders>
              <w:top w:val="nil"/>
              <w:left w:val="nil"/>
              <w:bottom w:val="single" w:sz="4" w:space="0" w:color="FFFFFF"/>
              <w:right w:val="single" w:sz="4" w:space="0" w:color="FFFFFF"/>
            </w:tcBorders>
            <w:shd w:val="clear" w:color="000000" w:fill="002060"/>
            <w:noWrap/>
            <w:vAlign w:val="center"/>
            <w:hideMark/>
          </w:tcPr>
          <w:p w14:paraId="5B039F28"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HABITACIÓN</w:t>
            </w:r>
          </w:p>
        </w:tc>
        <w:tc>
          <w:tcPr>
            <w:tcW w:w="652" w:type="dxa"/>
            <w:tcBorders>
              <w:top w:val="nil"/>
              <w:left w:val="nil"/>
              <w:bottom w:val="single" w:sz="4" w:space="0" w:color="FFFFFF"/>
              <w:right w:val="single" w:sz="4" w:space="0" w:color="FFFFFF"/>
            </w:tcBorders>
            <w:shd w:val="clear" w:color="000000" w:fill="002060"/>
            <w:noWrap/>
            <w:vAlign w:val="center"/>
            <w:hideMark/>
          </w:tcPr>
          <w:p w14:paraId="34FDAD47"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SGL</w:t>
            </w:r>
          </w:p>
        </w:tc>
        <w:tc>
          <w:tcPr>
            <w:tcW w:w="519" w:type="dxa"/>
            <w:tcBorders>
              <w:top w:val="nil"/>
              <w:left w:val="nil"/>
              <w:bottom w:val="single" w:sz="4" w:space="0" w:color="FFFFFF"/>
              <w:right w:val="single" w:sz="4" w:space="0" w:color="FFFFFF"/>
            </w:tcBorders>
            <w:shd w:val="clear" w:color="000000" w:fill="002060"/>
            <w:noWrap/>
            <w:vAlign w:val="center"/>
            <w:hideMark/>
          </w:tcPr>
          <w:p w14:paraId="02ED5E47"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N.A</w:t>
            </w:r>
          </w:p>
        </w:tc>
        <w:tc>
          <w:tcPr>
            <w:tcW w:w="605" w:type="dxa"/>
            <w:tcBorders>
              <w:top w:val="nil"/>
              <w:left w:val="nil"/>
              <w:bottom w:val="single" w:sz="4" w:space="0" w:color="FFFFFF"/>
              <w:right w:val="single" w:sz="4" w:space="0" w:color="FFFFFF"/>
            </w:tcBorders>
            <w:shd w:val="clear" w:color="000000" w:fill="002060"/>
            <w:noWrap/>
            <w:vAlign w:val="center"/>
            <w:hideMark/>
          </w:tcPr>
          <w:p w14:paraId="67468955"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DBL</w:t>
            </w:r>
          </w:p>
        </w:tc>
        <w:tc>
          <w:tcPr>
            <w:tcW w:w="519" w:type="dxa"/>
            <w:tcBorders>
              <w:top w:val="nil"/>
              <w:left w:val="nil"/>
              <w:bottom w:val="single" w:sz="4" w:space="0" w:color="FFFFFF"/>
              <w:right w:val="single" w:sz="4" w:space="0" w:color="FFFFFF"/>
            </w:tcBorders>
            <w:shd w:val="clear" w:color="000000" w:fill="002060"/>
            <w:noWrap/>
            <w:vAlign w:val="center"/>
            <w:hideMark/>
          </w:tcPr>
          <w:p w14:paraId="180F5CEC"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N.A</w:t>
            </w:r>
          </w:p>
        </w:tc>
        <w:tc>
          <w:tcPr>
            <w:tcW w:w="559" w:type="dxa"/>
            <w:tcBorders>
              <w:top w:val="nil"/>
              <w:left w:val="nil"/>
              <w:bottom w:val="single" w:sz="4" w:space="0" w:color="FFFFFF"/>
              <w:right w:val="single" w:sz="4" w:space="0" w:color="FFFFFF"/>
            </w:tcBorders>
            <w:shd w:val="clear" w:color="000000" w:fill="002060"/>
            <w:noWrap/>
            <w:vAlign w:val="center"/>
            <w:hideMark/>
          </w:tcPr>
          <w:p w14:paraId="206C8874"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TPL</w:t>
            </w:r>
          </w:p>
        </w:tc>
        <w:tc>
          <w:tcPr>
            <w:tcW w:w="519" w:type="dxa"/>
            <w:tcBorders>
              <w:top w:val="nil"/>
              <w:left w:val="nil"/>
              <w:bottom w:val="single" w:sz="4" w:space="0" w:color="FFFFFF"/>
              <w:right w:val="single" w:sz="4" w:space="0" w:color="FFFFFF"/>
            </w:tcBorders>
            <w:shd w:val="clear" w:color="000000" w:fill="002060"/>
            <w:noWrap/>
            <w:vAlign w:val="center"/>
            <w:hideMark/>
          </w:tcPr>
          <w:p w14:paraId="7EBB7EE3"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N.A</w:t>
            </w:r>
          </w:p>
        </w:tc>
        <w:tc>
          <w:tcPr>
            <w:tcW w:w="936" w:type="dxa"/>
            <w:gridSpan w:val="2"/>
            <w:tcBorders>
              <w:top w:val="nil"/>
              <w:left w:val="nil"/>
              <w:bottom w:val="single" w:sz="4" w:space="0" w:color="FFFFFF"/>
              <w:right w:val="single" w:sz="4" w:space="0" w:color="FFFFFF"/>
            </w:tcBorders>
            <w:shd w:val="clear" w:color="000000" w:fill="002060"/>
            <w:noWrap/>
            <w:vAlign w:val="center"/>
            <w:hideMark/>
          </w:tcPr>
          <w:p w14:paraId="79FFC5DE"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DEL</w:t>
            </w:r>
          </w:p>
        </w:tc>
        <w:tc>
          <w:tcPr>
            <w:tcW w:w="899" w:type="dxa"/>
            <w:tcBorders>
              <w:top w:val="nil"/>
              <w:left w:val="nil"/>
              <w:bottom w:val="single" w:sz="4" w:space="0" w:color="FFFFFF"/>
              <w:right w:val="single" w:sz="4" w:space="0" w:color="FFFFFF"/>
            </w:tcBorders>
            <w:shd w:val="clear" w:color="000000" w:fill="002060"/>
            <w:noWrap/>
            <w:vAlign w:val="center"/>
            <w:hideMark/>
          </w:tcPr>
          <w:p w14:paraId="6456DC25" w14:textId="77777777" w:rsidR="00D6325E" w:rsidRPr="00D6325E" w:rsidRDefault="00D6325E" w:rsidP="00D6325E">
            <w:pPr>
              <w:spacing w:after="0" w:line="240" w:lineRule="auto"/>
              <w:jc w:val="center"/>
              <w:rPr>
                <w:rFonts w:ascii="Arial" w:eastAsia="Times New Roman" w:hAnsi="Arial" w:cs="Arial"/>
                <w:b/>
                <w:bCs/>
                <w:color w:val="FFFFFF"/>
                <w:lang w:eastAsia="es-PE"/>
              </w:rPr>
            </w:pPr>
            <w:r w:rsidRPr="00D6325E">
              <w:rPr>
                <w:rFonts w:ascii="Arial" w:eastAsia="Times New Roman" w:hAnsi="Arial" w:cs="Arial"/>
                <w:b/>
                <w:bCs/>
                <w:color w:val="FFFFFF"/>
                <w:lang w:eastAsia="es-PE"/>
              </w:rPr>
              <w:t>AL</w:t>
            </w:r>
          </w:p>
        </w:tc>
      </w:tr>
      <w:tr w:rsidR="00D6325E" w:rsidRPr="00D6325E" w14:paraId="7FD96D0F" w14:textId="77777777" w:rsidTr="00792C85">
        <w:trPr>
          <w:gridAfter w:val="1"/>
          <w:wAfter w:w="16" w:type="dxa"/>
          <w:trHeight w:val="276"/>
          <w:jc w:val="center"/>
        </w:trPr>
        <w:tc>
          <w:tcPr>
            <w:tcW w:w="2565"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38A805BA"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Del Rey</w:t>
            </w:r>
          </w:p>
        </w:tc>
        <w:tc>
          <w:tcPr>
            <w:tcW w:w="825"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20F073EF"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3*</w:t>
            </w:r>
          </w:p>
        </w:tc>
        <w:tc>
          <w:tcPr>
            <w:tcW w:w="1644"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439C569D"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Standard</w:t>
            </w:r>
          </w:p>
        </w:tc>
        <w:tc>
          <w:tcPr>
            <w:tcW w:w="652" w:type="dxa"/>
            <w:tcBorders>
              <w:top w:val="nil"/>
              <w:left w:val="nil"/>
              <w:bottom w:val="single" w:sz="4" w:space="0" w:color="FFFFFF"/>
              <w:right w:val="single" w:sz="4" w:space="0" w:color="FFFFFF"/>
            </w:tcBorders>
            <w:shd w:val="clear" w:color="000000" w:fill="D9D9D9"/>
            <w:noWrap/>
            <w:vAlign w:val="center"/>
            <w:hideMark/>
          </w:tcPr>
          <w:p w14:paraId="5FB3A71D"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827</w:t>
            </w:r>
          </w:p>
        </w:tc>
        <w:tc>
          <w:tcPr>
            <w:tcW w:w="519" w:type="dxa"/>
            <w:tcBorders>
              <w:top w:val="nil"/>
              <w:left w:val="nil"/>
              <w:bottom w:val="single" w:sz="4" w:space="0" w:color="FFFFFF"/>
              <w:right w:val="single" w:sz="4" w:space="0" w:color="FFFFFF"/>
            </w:tcBorders>
            <w:shd w:val="clear" w:color="000000" w:fill="D9D9D9"/>
            <w:noWrap/>
            <w:vAlign w:val="center"/>
            <w:hideMark/>
          </w:tcPr>
          <w:p w14:paraId="0A1EFAD3"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46</w:t>
            </w:r>
          </w:p>
        </w:tc>
        <w:tc>
          <w:tcPr>
            <w:tcW w:w="605" w:type="dxa"/>
            <w:tcBorders>
              <w:top w:val="nil"/>
              <w:left w:val="nil"/>
              <w:bottom w:val="single" w:sz="4" w:space="0" w:color="FFFFFF"/>
              <w:right w:val="single" w:sz="4" w:space="0" w:color="FFFFFF"/>
            </w:tcBorders>
            <w:shd w:val="clear" w:color="000000" w:fill="D9D9D9"/>
            <w:noWrap/>
            <w:vAlign w:val="center"/>
            <w:hideMark/>
          </w:tcPr>
          <w:p w14:paraId="61892AB8"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779</w:t>
            </w:r>
          </w:p>
        </w:tc>
        <w:tc>
          <w:tcPr>
            <w:tcW w:w="519" w:type="dxa"/>
            <w:tcBorders>
              <w:top w:val="nil"/>
              <w:left w:val="nil"/>
              <w:bottom w:val="single" w:sz="4" w:space="0" w:color="FFFFFF"/>
              <w:right w:val="single" w:sz="4" w:space="0" w:color="FFFFFF"/>
            </w:tcBorders>
            <w:shd w:val="clear" w:color="000000" w:fill="D9D9D9"/>
            <w:noWrap/>
            <w:vAlign w:val="center"/>
            <w:hideMark/>
          </w:tcPr>
          <w:p w14:paraId="6638CC47"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31</w:t>
            </w:r>
          </w:p>
        </w:tc>
        <w:tc>
          <w:tcPr>
            <w:tcW w:w="559" w:type="dxa"/>
            <w:tcBorders>
              <w:top w:val="nil"/>
              <w:left w:val="nil"/>
              <w:bottom w:val="single" w:sz="4" w:space="0" w:color="FFFFFF"/>
              <w:right w:val="single" w:sz="4" w:space="0" w:color="FFFFFF"/>
            </w:tcBorders>
            <w:shd w:val="clear" w:color="000000" w:fill="D9D9D9"/>
            <w:noWrap/>
            <w:vAlign w:val="center"/>
            <w:hideMark/>
          </w:tcPr>
          <w:p w14:paraId="2C01AE2A"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772</w:t>
            </w:r>
          </w:p>
        </w:tc>
        <w:tc>
          <w:tcPr>
            <w:tcW w:w="519" w:type="dxa"/>
            <w:tcBorders>
              <w:top w:val="nil"/>
              <w:left w:val="nil"/>
              <w:bottom w:val="single" w:sz="4" w:space="0" w:color="FFFFFF"/>
              <w:right w:val="single" w:sz="4" w:space="0" w:color="FFFFFF"/>
            </w:tcBorders>
            <w:shd w:val="clear" w:color="000000" w:fill="D9D9D9"/>
            <w:noWrap/>
            <w:vAlign w:val="center"/>
            <w:hideMark/>
          </w:tcPr>
          <w:p w14:paraId="57834A16"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29</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62BE1D1C"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326FA353"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15-Jul</w:t>
            </w:r>
          </w:p>
        </w:tc>
      </w:tr>
      <w:tr w:rsidR="00D6325E" w:rsidRPr="00D6325E" w14:paraId="13F24383" w14:textId="77777777" w:rsidTr="00792C85">
        <w:trPr>
          <w:gridAfter w:val="1"/>
          <w:wAfter w:w="16" w:type="dxa"/>
          <w:trHeight w:val="288"/>
          <w:jc w:val="center"/>
        </w:trPr>
        <w:tc>
          <w:tcPr>
            <w:tcW w:w="2565" w:type="dxa"/>
            <w:vMerge/>
            <w:tcBorders>
              <w:top w:val="nil"/>
              <w:left w:val="single" w:sz="4" w:space="0" w:color="FFFFFF"/>
              <w:bottom w:val="single" w:sz="8" w:space="0" w:color="000000"/>
              <w:right w:val="single" w:sz="4" w:space="0" w:color="FFFFFF"/>
            </w:tcBorders>
            <w:vAlign w:val="center"/>
            <w:hideMark/>
          </w:tcPr>
          <w:p w14:paraId="5339C458"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825" w:type="dxa"/>
            <w:vMerge/>
            <w:tcBorders>
              <w:top w:val="nil"/>
              <w:left w:val="single" w:sz="4" w:space="0" w:color="FFFFFF"/>
              <w:bottom w:val="single" w:sz="8" w:space="0" w:color="000000"/>
              <w:right w:val="single" w:sz="4" w:space="0" w:color="FFFFFF"/>
            </w:tcBorders>
            <w:vAlign w:val="center"/>
            <w:hideMark/>
          </w:tcPr>
          <w:p w14:paraId="6A2E5363"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8" w:space="0" w:color="000000"/>
              <w:right w:val="single" w:sz="4" w:space="0" w:color="FFFFFF"/>
            </w:tcBorders>
            <w:vAlign w:val="center"/>
            <w:hideMark/>
          </w:tcPr>
          <w:p w14:paraId="0E41DAA1"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652" w:type="dxa"/>
            <w:tcBorders>
              <w:top w:val="nil"/>
              <w:left w:val="nil"/>
              <w:bottom w:val="single" w:sz="8" w:space="0" w:color="000000"/>
              <w:right w:val="single" w:sz="4" w:space="0" w:color="FFFFFF"/>
            </w:tcBorders>
            <w:shd w:val="clear" w:color="000000" w:fill="D9D9D9"/>
            <w:noWrap/>
            <w:vAlign w:val="center"/>
            <w:hideMark/>
          </w:tcPr>
          <w:p w14:paraId="0F6D07EA"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850</w:t>
            </w:r>
          </w:p>
        </w:tc>
        <w:tc>
          <w:tcPr>
            <w:tcW w:w="519" w:type="dxa"/>
            <w:tcBorders>
              <w:top w:val="nil"/>
              <w:left w:val="nil"/>
              <w:bottom w:val="single" w:sz="8" w:space="0" w:color="000000"/>
              <w:right w:val="single" w:sz="4" w:space="0" w:color="FFFFFF"/>
            </w:tcBorders>
            <w:shd w:val="clear" w:color="000000" w:fill="D9D9D9"/>
            <w:noWrap/>
            <w:vAlign w:val="center"/>
            <w:hideMark/>
          </w:tcPr>
          <w:p w14:paraId="64D5630A"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51</w:t>
            </w:r>
          </w:p>
        </w:tc>
        <w:tc>
          <w:tcPr>
            <w:tcW w:w="605" w:type="dxa"/>
            <w:tcBorders>
              <w:top w:val="nil"/>
              <w:left w:val="nil"/>
              <w:bottom w:val="single" w:sz="8" w:space="0" w:color="000000"/>
              <w:right w:val="single" w:sz="4" w:space="0" w:color="FFFFFF"/>
            </w:tcBorders>
            <w:shd w:val="clear" w:color="000000" w:fill="FFFF00"/>
            <w:noWrap/>
            <w:vAlign w:val="center"/>
            <w:hideMark/>
          </w:tcPr>
          <w:p w14:paraId="694557F6" w14:textId="57F4C6AF"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79</w:t>
            </w:r>
            <w:r w:rsidR="00406A7B">
              <w:rPr>
                <w:rFonts w:ascii="Arial" w:eastAsia="Times New Roman" w:hAnsi="Arial" w:cs="Arial"/>
                <w:b/>
                <w:bCs/>
                <w:color w:val="000000"/>
                <w:lang w:eastAsia="es-PE"/>
              </w:rPr>
              <w:t>9</w:t>
            </w:r>
          </w:p>
        </w:tc>
        <w:tc>
          <w:tcPr>
            <w:tcW w:w="519" w:type="dxa"/>
            <w:tcBorders>
              <w:top w:val="nil"/>
              <w:left w:val="nil"/>
              <w:bottom w:val="single" w:sz="8" w:space="0" w:color="000000"/>
              <w:right w:val="single" w:sz="4" w:space="0" w:color="FFFFFF"/>
            </w:tcBorders>
            <w:shd w:val="clear" w:color="000000" w:fill="D9D9D9"/>
            <w:noWrap/>
            <w:vAlign w:val="center"/>
            <w:hideMark/>
          </w:tcPr>
          <w:p w14:paraId="244C76B3"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35</w:t>
            </w:r>
          </w:p>
        </w:tc>
        <w:tc>
          <w:tcPr>
            <w:tcW w:w="559" w:type="dxa"/>
            <w:tcBorders>
              <w:top w:val="nil"/>
              <w:left w:val="nil"/>
              <w:bottom w:val="single" w:sz="8" w:space="0" w:color="000000"/>
              <w:right w:val="single" w:sz="4" w:space="0" w:color="FFFFFF"/>
            </w:tcBorders>
            <w:shd w:val="clear" w:color="000000" w:fill="D9D9D9"/>
            <w:noWrap/>
            <w:vAlign w:val="center"/>
            <w:hideMark/>
          </w:tcPr>
          <w:p w14:paraId="24726DF2"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789</w:t>
            </w:r>
          </w:p>
        </w:tc>
        <w:tc>
          <w:tcPr>
            <w:tcW w:w="519" w:type="dxa"/>
            <w:tcBorders>
              <w:top w:val="nil"/>
              <w:left w:val="nil"/>
              <w:bottom w:val="single" w:sz="8" w:space="0" w:color="000000"/>
              <w:right w:val="single" w:sz="4" w:space="0" w:color="FFFFFF"/>
            </w:tcBorders>
            <w:shd w:val="clear" w:color="000000" w:fill="D9D9D9"/>
            <w:noWrap/>
            <w:vAlign w:val="center"/>
            <w:hideMark/>
          </w:tcPr>
          <w:p w14:paraId="54F0AA3D"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32</w:t>
            </w:r>
          </w:p>
        </w:tc>
        <w:tc>
          <w:tcPr>
            <w:tcW w:w="936" w:type="dxa"/>
            <w:gridSpan w:val="2"/>
            <w:tcBorders>
              <w:top w:val="nil"/>
              <w:left w:val="nil"/>
              <w:bottom w:val="single" w:sz="8" w:space="0" w:color="000000"/>
              <w:right w:val="single" w:sz="4" w:space="0" w:color="FFFFFF"/>
            </w:tcBorders>
            <w:shd w:val="clear" w:color="000000" w:fill="D9D9D9"/>
            <w:noWrap/>
            <w:vAlign w:val="center"/>
            <w:hideMark/>
          </w:tcPr>
          <w:p w14:paraId="2FBFD162"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16-Jul</w:t>
            </w:r>
          </w:p>
        </w:tc>
        <w:tc>
          <w:tcPr>
            <w:tcW w:w="899" w:type="dxa"/>
            <w:tcBorders>
              <w:top w:val="nil"/>
              <w:left w:val="nil"/>
              <w:bottom w:val="single" w:sz="8" w:space="0" w:color="000000"/>
              <w:right w:val="single" w:sz="4" w:space="0" w:color="FFFFFF"/>
            </w:tcBorders>
            <w:shd w:val="clear" w:color="000000" w:fill="D9D9D9"/>
            <w:noWrap/>
            <w:vAlign w:val="center"/>
            <w:hideMark/>
          </w:tcPr>
          <w:p w14:paraId="6CD073AA"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15-Dic</w:t>
            </w:r>
          </w:p>
        </w:tc>
      </w:tr>
      <w:tr w:rsidR="00D6325E" w:rsidRPr="00D6325E" w14:paraId="12ECAA6A" w14:textId="77777777" w:rsidTr="00792C85">
        <w:trPr>
          <w:gridAfter w:val="1"/>
          <w:wAfter w:w="16" w:type="dxa"/>
          <w:trHeight w:val="276"/>
          <w:jc w:val="center"/>
        </w:trPr>
        <w:tc>
          <w:tcPr>
            <w:tcW w:w="2565"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5014AAB7"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San Juan Tour</w:t>
            </w:r>
          </w:p>
        </w:tc>
        <w:tc>
          <w:tcPr>
            <w:tcW w:w="825"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43E61C2D"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3*</w:t>
            </w:r>
          </w:p>
        </w:tc>
        <w:tc>
          <w:tcPr>
            <w:tcW w:w="1644"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6DD3C130"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Standard</w:t>
            </w:r>
          </w:p>
        </w:tc>
        <w:tc>
          <w:tcPr>
            <w:tcW w:w="652" w:type="dxa"/>
            <w:tcBorders>
              <w:top w:val="nil"/>
              <w:left w:val="nil"/>
              <w:bottom w:val="single" w:sz="4" w:space="0" w:color="FFFFFF"/>
              <w:right w:val="single" w:sz="4" w:space="0" w:color="FFFFFF"/>
            </w:tcBorders>
            <w:shd w:val="clear" w:color="000000" w:fill="D9D9D9"/>
            <w:noWrap/>
            <w:vAlign w:val="center"/>
            <w:hideMark/>
          </w:tcPr>
          <w:p w14:paraId="6FA73C48"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872</w:t>
            </w:r>
          </w:p>
        </w:tc>
        <w:tc>
          <w:tcPr>
            <w:tcW w:w="519" w:type="dxa"/>
            <w:tcBorders>
              <w:top w:val="nil"/>
              <w:left w:val="nil"/>
              <w:bottom w:val="single" w:sz="4" w:space="0" w:color="FFFFFF"/>
              <w:right w:val="single" w:sz="4" w:space="0" w:color="FFFFFF"/>
            </w:tcBorders>
            <w:shd w:val="clear" w:color="000000" w:fill="D9D9D9"/>
            <w:noWrap/>
            <w:vAlign w:val="center"/>
            <w:hideMark/>
          </w:tcPr>
          <w:p w14:paraId="7DC07B15"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65</w:t>
            </w:r>
          </w:p>
        </w:tc>
        <w:tc>
          <w:tcPr>
            <w:tcW w:w="605" w:type="dxa"/>
            <w:tcBorders>
              <w:top w:val="nil"/>
              <w:left w:val="nil"/>
              <w:bottom w:val="single" w:sz="4" w:space="0" w:color="FFFFFF"/>
              <w:right w:val="single" w:sz="4" w:space="0" w:color="FFFFFF"/>
            </w:tcBorders>
            <w:shd w:val="clear" w:color="000000" w:fill="D9D9D9"/>
            <w:noWrap/>
            <w:vAlign w:val="center"/>
            <w:hideMark/>
          </w:tcPr>
          <w:p w14:paraId="5C3EC83E" w14:textId="48DF1EBE"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78</w:t>
            </w:r>
            <w:r w:rsidR="00406A7B">
              <w:rPr>
                <w:rFonts w:ascii="Arial" w:eastAsia="Times New Roman" w:hAnsi="Arial" w:cs="Arial"/>
                <w:color w:val="000000"/>
                <w:lang w:eastAsia="es-PE"/>
              </w:rPr>
              <w:t>9</w:t>
            </w:r>
          </w:p>
        </w:tc>
        <w:tc>
          <w:tcPr>
            <w:tcW w:w="519" w:type="dxa"/>
            <w:tcBorders>
              <w:top w:val="nil"/>
              <w:left w:val="nil"/>
              <w:bottom w:val="single" w:sz="4" w:space="0" w:color="FFFFFF"/>
              <w:right w:val="single" w:sz="4" w:space="0" w:color="FFFFFF"/>
            </w:tcBorders>
            <w:shd w:val="clear" w:color="000000" w:fill="D9D9D9"/>
            <w:noWrap/>
            <w:vAlign w:val="center"/>
            <w:hideMark/>
          </w:tcPr>
          <w:p w14:paraId="6F94D6DA"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35</w:t>
            </w:r>
          </w:p>
        </w:tc>
        <w:tc>
          <w:tcPr>
            <w:tcW w:w="559" w:type="dxa"/>
            <w:tcBorders>
              <w:top w:val="nil"/>
              <w:left w:val="nil"/>
              <w:bottom w:val="single" w:sz="4" w:space="0" w:color="FFFFFF"/>
              <w:right w:val="single" w:sz="4" w:space="0" w:color="FFFFFF"/>
            </w:tcBorders>
            <w:shd w:val="clear" w:color="000000" w:fill="D9D9D9"/>
            <w:noWrap/>
            <w:vAlign w:val="center"/>
            <w:hideMark/>
          </w:tcPr>
          <w:p w14:paraId="3C034B5A"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780</w:t>
            </w:r>
          </w:p>
        </w:tc>
        <w:tc>
          <w:tcPr>
            <w:tcW w:w="519" w:type="dxa"/>
            <w:tcBorders>
              <w:top w:val="nil"/>
              <w:left w:val="nil"/>
              <w:bottom w:val="single" w:sz="4" w:space="0" w:color="FFFFFF"/>
              <w:right w:val="single" w:sz="4" w:space="0" w:color="FFFFFF"/>
            </w:tcBorders>
            <w:shd w:val="clear" w:color="000000" w:fill="D9D9D9"/>
            <w:noWrap/>
            <w:vAlign w:val="center"/>
            <w:hideMark/>
          </w:tcPr>
          <w:p w14:paraId="656E93BC"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28</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5E267D8B"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05AB2D11"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15-Jul</w:t>
            </w:r>
          </w:p>
        </w:tc>
      </w:tr>
      <w:tr w:rsidR="00D6325E" w:rsidRPr="00D6325E" w14:paraId="294EE07B" w14:textId="77777777" w:rsidTr="00792C85">
        <w:trPr>
          <w:gridAfter w:val="1"/>
          <w:wAfter w:w="16" w:type="dxa"/>
          <w:trHeight w:val="288"/>
          <w:jc w:val="center"/>
        </w:trPr>
        <w:tc>
          <w:tcPr>
            <w:tcW w:w="2565" w:type="dxa"/>
            <w:vMerge/>
            <w:tcBorders>
              <w:top w:val="nil"/>
              <w:left w:val="single" w:sz="4" w:space="0" w:color="FFFFFF"/>
              <w:bottom w:val="single" w:sz="8" w:space="0" w:color="000000"/>
              <w:right w:val="single" w:sz="4" w:space="0" w:color="FFFFFF"/>
            </w:tcBorders>
            <w:vAlign w:val="center"/>
            <w:hideMark/>
          </w:tcPr>
          <w:p w14:paraId="1C5251B1"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825" w:type="dxa"/>
            <w:vMerge/>
            <w:tcBorders>
              <w:top w:val="nil"/>
              <w:left w:val="single" w:sz="4" w:space="0" w:color="FFFFFF"/>
              <w:bottom w:val="single" w:sz="8" w:space="0" w:color="000000"/>
              <w:right w:val="single" w:sz="4" w:space="0" w:color="FFFFFF"/>
            </w:tcBorders>
            <w:vAlign w:val="center"/>
            <w:hideMark/>
          </w:tcPr>
          <w:p w14:paraId="1D14BB16"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8" w:space="0" w:color="000000"/>
              <w:right w:val="single" w:sz="4" w:space="0" w:color="FFFFFF"/>
            </w:tcBorders>
            <w:vAlign w:val="center"/>
            <w:hideMark/>
          </w:tcPr>
          <w:p w14:paraId="3F59EEEB"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652" w:type="dxa"/>
            <w:tcBorders>
              <w:top w:val="nil"/>
              <w:left w:val="nil"/>
              <w:bottom w:val="single" w:sz="8" w:space="0" w:color="000000"/>
              <w:right w:val="single" w:sz="4" w:space="0" w:color="FFFFFF"/>
            </w:tcBorders>
            <w:shd w:val="clear" w:color="000000" w:fill="D9D9D9"/>
            <w:noWrap/>
            <w:vAlign w:val="center"/>
            <w:hideMark/>
          </w:tcPr>
          <w:p w14:paraId="782F827D"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900</w:t>
            </w:r>
          </w:p>
        </w:tc>
        <w:tc>
          <w:tcPr>
            <w:tcW w:w="519" w:type="dxa"/>
            <w:tcBorders>
              <w:top w:val="nil"/>
              <w:left w:val="nil"/>
              <w:bottom w:val="single" w:sz="8" w:space="0" w:color="000000"/>
              <w:right w:val="single" w:sz="4" w:space="0" w:color="FFFFFF"/>
            </w:tcBorders>
            <w:shd w:val="clear" w:color="000000" w:fill="D9D9D9"/>
            <w:noWrap/>
            <w:vAlign w:val="center"/>
            <w:hideMark/>
          </w:tcPr>
          <w:p w14:paraId="51ADDC70"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72</w:t>
            </w:r>
          </w:p>
        </w:tc>
        <w:tc>
          <w:tcPr>
            <w:tcW w:w="605" w:type="dxa"/>
            <w:tcBorders>
              <w:top w:val="nil"/>
              <w:left w:val="nil"/>
              <w:bottom w:val="single" w:sz="8" w:space="0" w:color="000000"/>
              <w:right w:val="single" w:sz="4" w:space="0" w:color="FFFFFF"/>
            </w:tcBorders>
            <w:shd w:val="clear" w:color="000000" w:fill="FFFF00"/>
            <w:noWrap/>
            <w:vAlign w:val="center"/>
            <w:hideMark/>
          </w:tcPr>
          <w:p w14:paraId="15EE853D" w14:textId="6E3B41BF"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80</w:t>
            </w:r>
            <w:r w:rsidR="00406A7B">
              <w:rPr>
                <w:rFonts w:ascii="Arial" w:eastAsia="Times New Roman" w:hAnsi="Arial" w:cs="Arial"/>
                <w:b/>
                <w:bCs/>
                <w:color w:val="000000"/>
                <w:lang w:eastAsia="es-PE"/>
              </w:rPr>
              <w:t>5</w:t>
            </w:r>
          </w:p>
        </w:tc>
        <w:tc>
          <w:tcPr>
            <w:tcW w:w="519" w:type="dxa"/>
            <w:tcBorders>
              <w:top w:val="nil"/>
              <w:left w:val="nil"/>
              <w:bottom w:val="single" w:sz="8" w:space="0" w:color="000000"/>
              <w:right w:val="single" w:sz="4" w:space="0" w:color="FFFFFF"/>
            </w:tcBorders>
            <w:shd w:val="clear" w:color="000000" w:fill="D9D9D9"/>
            <w:noWrap/>
            <w:vAlign w:val="center"/>
            <w:hideMark/>
          </w:tcPr>
          <w:p w14:paraId="7A7A32BF"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39</w:t>
            </w:r>
          </w:p>
        </w:tc>
        <w:tc>
          <w:tcPr>
            <w:tcW w:w="559" w:type="dxa"/>
            <w:tcBorders>
              <w:top w:val="nil"/>
              <w:left w:val="nil"/>
              <w:bottom w:val="single" w:sz="8" w:space="0" w:color="000000"/>
              <w:right w:val="single" w:sz="4" w:space="0" w:color="FFFFFF"/>
            </w:tcBorders>
            <w:shd w:val="clear" w:color="000000" w:fill="D9D9D9"/>
            <w:noWrap/>
            <w:vAlign w:val="center"/>
            <w:hideMark/>
          </w:tcPr>
          <w:p w14:paraId="3CF9D56E"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798</w:t>
            </w:r>
          </w:p>
        </w:tc>
        <w:tc>
          <w:tcPr>
            <w:tcW w:w="519" w:type="dxa"/>
            <w:tcBorders>
              <w:top w:val="nil"/>
              <w:left w:val="nil"/>
              <w:bottom w:val="single" w:sz="8" w:space="0" w:color="000000"/>
              <w:right w:val="single" w:sz="4" w:space="0" w:color="FFFFFF"/>
            </w:tcBorders>
            <w:shd w:val="clear" w:color="000000" w:fill="D9D9D9"/>
            <w:noWrap/>
            <w:vAlign w:val="center"/>
            <w:hideMark/>
          </w:tcPr>
          <w:p w14:paraId="577DA32B"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31</w:t>
            </w:r>
          </w:p>
        </w:tc>
        <w:tc>
          <w:tcPr>
            <w:tcW w:w="936" w:type="dxa"/>
            <w:gridSpan w:val="2"/>
            <w:tcBorders>
              <w:top w:val="nil"/>
              <w:left w:val="nil"/>
              <w:bottom w:val="single" w:sz="8" w:space="0" w:color="000000"/>
              <w:right w:val="single" w:sz="4" w:space="0" w:color="FFFFFF"/>
            </w:tcBorders>
            <w:shd w:val="clear" w:color="000000" w:fill="D9D9D9"/>
            <w:noWrap/>
            <w:vAlign w:val="center"/>
            <w:hideMark/>
          </w:tcPr>
          <w:p w14:paraId="09E98A08"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16-Jul</w:t>
            </w:r>
          </w:p>
        </w:tc>
        <w:tc>
          <w:tcPr>
            <w:tcW w:w="899" w:type="dxa"/>
            <w:tcBorders>
              <w:top w:val="nil"/>
              <w:left w:val="nil"/>
              <w:bottom w:val="single" w:sz="8" w:space="0" w:color="000000"/>
              <w:right w:val="single" w:sz="4" w:space="0" w:color="FFFFFF"/>
            </w:tcBorders>
            <w:shd w:val="clear" w:color="000000" w:fill="D9D9D9"/>
            <w:noWrap/>
            <w:vAlign w:val="center"/>
            <w:hideMark/>
          </w:tcPr>
          <w:p w14:paraId="5F610D7A"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15-Dic</w:t>
            </w:r>
          </w:p>
        </w:tc>
      </w:tr>
      <w:tr w:rsidR="00D6325E" w:rsidRPr="00D6325E" w14:paraId="4201A2B1" w14:textId="77777777" w:rsidTr="00792C85">
        <w:trPr>
          <w:gridAfter w:val="1"/>
          <w:wAfter w:w="16" w:type="dxa"/>
          <w:trHeight w:val="276"/>
          <w:jc w:val="center"/>
        </w:trPr>
        <w:tc>
          <w:tcPr>
            <w:tcW w:w="2565"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52069C62"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Viale Tower</w:t>
            </w:r>
          </w:p>
        </w:tc>
        <w:tc>
          <w:tcPr>
            <w:tcW w:w="825"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62AA434D"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3*</w:t>
            </w:r>
            <w:proofErr w:type="spellStart"/>
            <w:r w:rsidRPr="00D6325E">
              <w:rPr>
                <w:rFonts w:ascii="Arial" w:eastAsia="Times New Roman" w:hAnsi="Arial" w:cs="Arial"/>
                <w:b/>
                <w:bCs/>
                <w:color w:val="000000"/>
                <w:lang w:eastAsia="es-PE"/>
              </w:rPr>
              <w:t>Sup</w:t>
            </w:r>
            <w:proofErr w:type="spellEnd"/>
            <w:r w:rsidRPr="00D6325E">
              <w:rPr>
                <w:rFonts w:ascii="Arial" w:eastAsia="Times New Roman" w:hAnsi="Arial" w:cs="Arial"/>
                <w:b/>
                <w:bCs/>
                <w:color w:val="000000"/>
                <w:lang w:eastAsia="es-PE"/>
              </w:rPr>
              <w:t>.</w:t>
            </w:r>
          </w:p>
        </w:tc>
        <w:tc>
          <w:tcPr>
            <w:tcW w:w="1644"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38E4C9CC"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Standard</w:t>
            </w:r>
          </w:p>
        </w:tc>
        <w:tc>
          <w:tcPr>
            <w:tcW w:w="652" w:type="dxa"/>
            <w:tcBorders>
              <w:top w:val="nil"/>
              <w:left w:val="nil"/>
              <w:bottom w:val="single" w:sz="4" w:space="0" w:color="FFFFFF"/>
              <w:right w:val="single" w:sz="4" w:space="0" w:color="FFFFFF"/>
            </w:tcBorders>
            <w:shd w:val="clear" w:color="000000" w:fill="D9D9D9"/>
            <w:noWrap/>
            <w:vAlign w:val="center"/>
            <w:hideMark/>
          </w:tcPr>
          <w:p w14:paraId="3C1E755F"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907</w:t>
            </w:r>
          </w:p>
        </w:tc>
        <w:tc>
          <w:tcPr>
            <w:tcW w:w="519" w:type="dxa"/>
            <w:tcBorders>
              <w:top w:val="nil"/>
              <w:left w:val="nil"/>
              <w:bottom w:val="single" w:sz="4" w:space="0" w:color="FFFFFF"/>
              <w:right w:val="single" w:sz="4" w:space="0" w:color="FFFFFF"/>
            </w:tcBorders>
            <w:shd w:val="clear" w:color="000000" w:fill="D9D9D9"/>
            <w:noWrap/>
            <w:vAlign w:val="center"/>
            <w:hideMark/>
          </w:tcPr>
          <w:p w14:paraId="77898451"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79</w:t>
            </w:r>
          </w:p>
        </w:tc>
        <w:tc>
          <w:tcPr>
            <w:tcW w:w="605" w:type="dxa"/>
            <w:tcBorders>
              <w:top w:val="nil"/>
              <w:left w:val="nil"/>
              <w:bottom w:val="single" w:sz="4" w:space="0" w:color="FFFFFF"/>
              <w:right w:val="single" w:sz="4" w:space="0" w:color="FFFFFF"/>
            </w:tcBorders>
            <w:shd w:val="clear" w:color="000000" w:fill="D9D9D9"/>
            <w:noWrap/>
            <w:vAlign w:val="center"/>
            <w:hideMark/>
          </w:tcPr>
          <w:p w14:paraId="71A60A37" w14:textId="706809B9"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81</w:t>
            </w:r>
            <w:r w:rsidR="00406A7B">
              <w:rPr>
                <w:rFonts w:ascii="Arial" w:eastAsia="Times New Roman" w:hAnsi="Arial" w:cs="Arial"/>
                <w:color w:val="000000"/>
                <w:lang w:eastAsia="es-PE"/>
              </w:rPr>
              <w:t>9</w:t>
            </w:r>
          </w:p>
        </w:tc>
        <w:tc>
          <w:tcPr>
            <w:tcW w:w="519" w:type="dxa"/>
            <w:tcBorders>
              <w:top w:val="nil"/>
              <w:left w:val="nil"/>
              <w:bottom w:val="single" w:sz="4" w:space="0" w:color="FFFFFF"/>
              <w:right w:val="single" w:sz="4" w:space="0" w:color="FFFFFF"/>
            </w:tcBorders>
            <w:shd w:val="clear" w:color="000000" w:fill="D9D9D9"/>
            <w:noWrap/>
            <w:vAlign w:val="center"/>
            <w:hideMark/>
          </w:tcPr>
          <w:p w14:paraId="09E2C450"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48</w:t>
            </w:r>
          </w:p>
        </w:tc>
        <w:tc>
          <w:tcPr>
            <w:tcW w:w="559" w:type="dxa"/>
            <w:tcBorders>
              <w:top w:val="nil"/>
              <w:left w:val="nil"/>
              <w:bottom w:val="single" w:sz="4" w:space="0" w:color="FFFFFF"/>
              <w:right w:val="single" w:sz="4" w:space="0" w:color="FFFFFF"/>
            </w:tcBorders>
            <w:shd w:val="clear" w:color="000000" w:fill="D9D9D9"/>
            <w:noWrap/>
            <w:vAlign w:val="center"/>
            <w:hideMark/>
          </w:tcPr>
          <w:p w14:paraId="5B91ECEE"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796</w:t>
            </w:r>
          </w:p>
        </w:tc>
        <w:tc>
          <w:tcPr>
            <w:tcW w:w="519" w:type="dxa"/>
            <w:tcBorders>
              <w:top w:val="nil"/>
              <w:left w:val="nil"/>
              <w:bottom w:val="single" w:sz="4" w:space="0" w:color="FFFFFF"/>
              <w:right w:val="single" w:sz="4" w:space="0" w:color="FFFFFF"/>
            </w:tcBorders>
            <w:shd w:val="clear" w:color="000000" w:fill="D9D9D9"/>
            <w:noWrap/>
            <w:vAlign w:val="center"/>
            <w:hideMark/>
          </w:tcPr>
          <w:p w14:paraId="083B4553"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40</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64DF32FA"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61B39901"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15-Jul</w:t>
            </w:r>
          </w:p>
        </w:tc>
      </w:tr>
      <w:tr w:rsidR="00D6325E" w:rsidRPr="00D6325E" w14:paraId="08F453C1" w14:textId="77777777" w:rsidTr="00792C85">
        <w:trPr>
          <w:gridAfter w:val="1"/>
          <w:wAfter w:w="16" w:type="dxa"/>
          <w:trHeight w:val="288"/>
          <w:jc w:val="center"/>
        </w:trPr>
        <w:tc>
          <w:tcPr>
            <w:tcW w:w="2565" w:type="dxa"/>
            <w:vMerge/>
            <w:tcBorders>
              <w:top w:val="nil"/>
              <w:left w:val="single" w:sz="4" w:space="0" w:color="FFFFFF"/>
              <w:bottom w:val="single" w:sz="8" w:space="0" w:color="000000"/>
              <w:right w:val="single" w:sz="4" w:space="0" w:color="FFFFFF"/>
            </w:tcBorders>
            <w:vAlign w:val="center"/>
            <w:hideMark/>
          </w:tcPr>
          <w:p w14:paraId="53CB2648"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825" w:type="dxa"/>
            <w:vMerge/>
            <w:tcBorders>
              <w:top w:val="nil"/>
              <w:left w:val="single" w:sz="4" w:space="0" w:color="FFFFFF"/>
              <w:bottom w:val="single" w:sz="8" w:space="0" w:color="000000"/>
              <w:right w:val="single" w:sz="4" w:space="0" w:color="FFFFFF"/>
            </w:tcBorders>
            <w:vAlign w:val="center"/>
            <w:hideMark/>
          </w:tcPr>
          <w:p w14:paraId="33888B06"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8" w:space="0" w:color="000000"/>
              <w:right w:val="single" w:sz="4" w:space="0" w:color="FFFFFF"/>
            </w:tcBorders>
            <w:vAlign w:val="center"/>
            <w:hideMark/>
          </w:tcPr>
          <w:p w14:paraId="184A2A1E"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652" w:type="dxa"/>
            <w:tcBorders>
              <w:top w:val="nil"/>
              <w:left w:val="nil"/>
              <w:bottom w:val="single" w:sz="8" w:space="0" w:color="000000"/>
              <w:right w:val="single" w:sz="4" w:space="0" w:color="FFFFFF"/>
            </w:tcBorders>
            <w:shd w:val="clear" w:color="000000" w:fill="D9D9D9"/>
            <w:noWrap/>
            <w:vAlign w:val="center"/>
            <w:hideMark/>
          </w:tcPr>
          <w:p w14:paraId="703E7891"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938</w:t>
            </w:r>
          </w:p>
        </w:tc>
        <w:tc>
          <w:tcPr>
            <w:tcW w:w="519" w:type="dxa"/>
            <w:tcBorders>
              <w:top w:val="nil"/>
              <w:left w:val="nil"/>
              <w:bottom w:val="single" w:sz="8" w:space="0" w:color="000000"/>
              <w:right w:val="single" w:sz="4" w:space="0" w:color="FFFFFF"/>
            </w:tcBorders>
            <w:shd w:val="clear" w:color="000000" w:fill="D9D9D9"/>
            <w:noWrap/>
            <w:vAlign w:val="center"/>
            <w:hideMark/>
          </w:tcPr>
          <w:p w14:paraId="27A4514E"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88</w:t>
            </w:r>
          </w:p>
        </w:tc>
        <w:tc>
          <w:tcPr>
            <w:tcW w:w="605" w:type="dxa"/>
            <w:tcBorders>
              <w:top w:val="nil"/>
              <w:left w:val="nil"/>
              <w:bottom w:val="single" w:sz="8" w:space="0" w:color="000000"/>
              <w:right w:val="single" w:sz="4" w:space="0" w:color="FFFFFF"/>
            </w:tcBorders>
            <w:shd w:val="clear" w:color="000000" w:fill="D9D9D9"/>
            <w:noWrap/>
            <w:vAlign w:val="center"/>
            <w:hideMark/>
          </w:tcPr>
          <w:p w14:paraId="65CFF646" w14:textId="484DBAF3"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84</w:t>
            </w:r>
            <w:r w:rsidR="00406A7B">
              <w:rPr>
                <w:rFonts w:ascii="Arial" w:eastAsia="Times New Roman" w:hAnsi="Arial" w:cs="Arial"/>
                <w:color w:val="000000"/>
                <w:lang w:eastAsia="es-PE"/>
              </w:rPr>
              <w:t>5</w:t>
            </w:r>
          </w:p>
        </w:tc>
        <w:tc>
          <w:tcPr>
            <w:tcW w:w="519" w:type="dxa"/>
            <w:tcBorders>
              <w:top w:val="nil"/>
              <w:left w:val="nil"/>
              <w:bottom w:val="single" w:sz="8" w:space="0" w:color="000000"/>
              <w:right w:val="single" w:sz="4" w:space="0" w:color="FFFFFF"/>
            </w:tcBorders>
            <w:shd w:val="clear" w:color="000000" w:fill="D9D9D9"/>
            <w:noWrap/>
            <w:vAlign w:val="center"/>
            <w:hideMark/>
          </w:tcPr>
          <w:p w14:paraId="7627CC92"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53</w:t>
            </w:r>
          </w:p>
        </w:tc>
        <w:tc>
          <w:tcPr>
            <w:tcW w:w="559" w:type="dxa"/>
            <w:tcBorders>
              <w:top w:val="nil"/>
              <w:left w:val="nil"/>
              <w:bottom w:val="single" w:sz="8" w:space="0" w:color="000000"/>
              <w:right w:val="single" w:sz="4" w:space="0" w:color="FFFFFF"/>
            </w:tcBorders>
            <w:shd w:val="clear" w:color="000000" w:fill="D9D9D9"/>
            <w:noWrap/>
            <w:vAlign w:val="center"/>
            <w:hideMark/>
          </w:tcPr>
          <w:p w14:paraId="6FDFE184"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815</w:t>
            </w:r>
          </w:p>
        </w:tc>
        <w:tc>
          <w:tcPr>
            <w:tcW w:w="519" w:type="dxa"/>
            <w:tcBorders>
              <w:top w:val="nil"/>
              <w:left w:val="nil"/>
              <w:bottom w:val="single" w:sz="8" w:space="0" w:color="000000"/>
              <w:right w:val="single" w:sz="4" w:space="0" w:color="FFFFFF"/>
            </w:tcBorders>
            <w:shd w:val="clear" w:color="000000" w:fill="D9D9D9"/>
            <w:noWrap/>
            <w:vAlign w:val="center"/>
            <w:hideMark/>
          </w:tcPr>
          <w:p w14:paraId="7ADB751E"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44</w:t>
            </w:r>
          </w:p>
        </w:tc>
        <w:tc>
          <w:tcPr>
            <w:tcW w:w="936" w:type="dxa"/>
            <w:gridSpan w:val="2"/>
            <w:tcBorders>
              <w:top w:val="nil"/>
              <w:left w:val="nil"/>
              <w:bottom w:val="single" w:sz="8" w:space="0" w:color="000000"/>
              <w:right w:val="single" w:sz="4" w:space="0" w:color="FFFFFF"/>
            </w:tcBorders>
            <w:shd w:val="clear" w:color="000000" w:fill="D9D9D9"/>
            <w:noWrap/>
            <w:vAlign w:val="center"/>
            <w:hideMark/>
          </w:tcPr>
          <w:p w14:paraId="5028FCF4"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16-Jul</w:t>
            </w:r>
          </w:p>
        </w:tc>
        <w:tc>
          <w:tcPr>
            <w:tcW w:w="899" w:type="dxa"/>
            <w:tcBorders>
              <w:top w:val="nil"/>
              <w:left w:val="nil"/>
              <w:bottom w:val="single" w:sz="8" w:space="0" w:color="000000"/>
              <w:right w:val="single" w:sz="4" w:space="0" w:color="FFFFFF"/>
            </w:tcBorders>
            <w:shd w:val="clear" w:color="000000" w:fill="D9D9D9"/>
            <w:noWrap/>
            <w:vAlign w:val="center"/>
            <w:hideMark/>
          </w:tcPr>
          <w:p w14:paraId="4F7CFCA0"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15-Dic</w:t>
            </w:r>
          </w:p>
        </w:tc>
      </w:tr>
      <w:tr w:rsidR="00D6325E" w:rsidRPr="00D6325E" w14:paraId="5242073B" w14:textId="77777777" w:rsidTr="00792C85">
        <w:trPr>
          <w:gridAfter w:val="1"/>
          <w:wAfter w:w="16" w:type="dxa"/>
          <w:trHeight w:val="276"/>
          <w:jc w:val="center"/>
        </w:trPr>
        <w:tc>
          <w:tcPr>
            <w:tcW w:w="2565"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203DCD7C"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Continental Inn</w:t>
            </w:r>
          </w:p>
        </w:tc>
        <w:tc>
          <w:tcPr>
            <w:tcW w:w="825"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7E00D4A0"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4*</w:t>
            </w:r>
          </w:p>
        </w:tc>
        <w:tc>
          <w:tcPr>
            <w:tcW w:w="1644" w:type="dxa"/>
            <w:vMerge w:val="restart"/>
            <w:tcBorders>
              <w:top w:val="nil"/>
              <w:left w:val="single" w:sz="4" w:space="0" w:color="FFFFFF"/>
              <w:bottom w:val="single" w:sz="8" w:space="0" w:color="000000"/>
              <w:right w:val="single" w:sz="4" w:space="0" w:color="FFFFFF"/>
            </w:tcBorders>
            <w:shd w:val="clear" w:color="000000" w:fill="D9D9D9"/>
            <w:vAlign w:val="center"/>
            <w:hideMark/>
          </w:tcPr>
          <w:p w14:paraId="00EA0261"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Standard</w:t>
            </w:r>
          </w:p>
        </w:tc>
        <w:tc>
          <w:tcPr>
            <w:tcW w:w="652" w:type="dxa"/>
            <w:tcBorders>
              <w:top w:val="nil"/>
              <w:left w:val="nil"/>
              <w:bottom w:val="single" w:sz="4" w:space="0" w:color="FFFFFF"/>
              <w:right w:val="single" w:sz="4" w:space="0" w:color="FFFFFF"/>
            </w:tcBorders>
            <w:shd w:val="clear" w:color="000000" w:fill="D9D9D9"/>
            <w:noWrap/>
            <w:vAlign w:val="center"/>
            <w:hideMark/>
          </w:tcPr>
          <w:p w14:paraId="2C69E748"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882</w:t>
            </w:r>
          </w:p>
        </w:tc>
        <w:tc>
          <w:tcPr>
            <w:tcW w:w="519" w:type="dxa"/>
            <w:tcBorders>
              <w:top w:val="nil"/>
              <w:left w:val="nil"/>
              <w:bottom w:val="single" w:sz="4" w:space="0" w:color="FFFFFF"/>
              <w:right w:val="single" w:sz="4" w:space="0" w:color="FFFFFF"/>
            </w:tcBorders>
            <w:shd w:val="clear" w:color="000000" w:fill="D9D9D9"/>
            <w:noWrap/>
            <w:vAlign w:val="center"/>
            <w:hideMark/>
          </w:tcPr>
          <w:p w14:paraId="75DA76CB"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70</w:t>
            </w:r>
          </w:p>
        </w:tc>
        <w:tc>
          <w:tcPr>
            <w:tcW w:w="605" w:type="dxa"/>
            <w:tcBorders>
              <w:top w:val="nil"/>
              <w:left w:val="nil"/>
              <w:bottom w:val="single" w:sz="4" w:space="0" w:color="FFFFFF"/>
              <w:right w:val="single" w:sz="4" w:space="0" w:color="FFFFFF"/>
            </w:tcBorders>
            <w:shd w:val="clear" w:color="000000" w:fill="D9D9D9"/>
            <w:noWrap/>
            <w:vAlign w:val="center"/>
            <w:hideMark/>
          </w:tcPr>
          <w:p w14:paraId="590C3395"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809</w:t>
            </w:r>
          </w:p>
        </w:tc>
        <w:tc>
          <w:tcPr>
            <w:tcW w:w="519" w:type="dxa"/>
            <w:tcBorders>
              <w:top w:val="nil"/>
              <w:left w:val="nil"/>
              <w:bottom w:val="single" w:sz="4" w:space="0" w:color="FFFFFF"/>
              <w:right w:val="single" w:sz="4" w:space="0" w:color="FFFFFF"/>
            </w:tcBorders>
            <w:shd w:val="clear" w:color="000000" w:fill="D9D9D9"/>
            <w:noWrap/>
            <w:vAlign w:val="center"/>
            <w:hideMark/>
          </w:tcPr>
          <w:p w14:paraId="4423B7AA"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44</w:t>
            </w:r>
          </w:p>
        </w:tc>
        <w:tc>
          <w:tcPr>
            <w:tcW w:w="559" w:type="dxa"/>
            <w:tcBorders>
              <w:top w:val="nil"/>
              <w:left w:val="nil"/>
              <w:bottom w:val="single" w:sz="4" w:space="0" w:color="FFFFFF"/>
              <w:right w:val="single" w:sz="4" w:space="0" w:color="FFFFFF"/>
            </w:tcBorders>
            <w:shd w:val="clear" w:color="000000" w:fill="D9D9D9"/>
            <w:noWrap/>
            <w:vAlign w:val="center"/>
            <w:hideMark/>
          </w:tcPr>
          <w:p w14:paraId="2949DB1D"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790</w:t>
            </w:r>
          </w:p>
        </w:tc>
        <w:tc>
          <w:tcPr>
            <w:tcW w:w="519" w:type="dxa"/>
            <w:tcBorders>
              <w:top w:val="nil"/>
              <w:left w:val="nil"/>
              <w:bottom w:val="single" w:sz="4" w:space="0" w:color="FFFFFF"/>
              <w:right w:val="single" w:sz="4" w:space="0" w:color="FFFFFF"/>
            </w:tcBorders>
            <w:shd w:val="clear" w:color="000000" w:fill="D9D9D9"/>
            <w:noWrap/>
            <w:vAlign w:val="center"/>
            <w:hideMark/>
          </w:tcPr>
          <w:p w14:paraId="11679FA9"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36</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4F64CBBE"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68E91E73"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15-Jul</w:t>
            </w:r>
          </w:p>
        </w:tc>
      </w:tr>
      <w:tr w:rsidR="00D6325E" w:rsidRPr="00D6325E" w14:paraId="7B9D0B30" w14:textId="77777777" w:rsidTr="00792C85">
        <w:trPr>
          <w:gridAfter w:val="1"/>
          <w:wAfter w:w="16" w:type="dxa"/>
          <w:trHeight w:val="288"/>
          <w:jc w:val="center"/>
        </w:trPr>
        <w:tc>
          <w:tcPr>
            <w:tcW w:w="2565" w:type="dxa"/>
            <w:vMerge/>
            <w:tcBorders>
              <w:top w:val="nil"/>
              <w:left w:val="single" w:sz="4" w:space="0" w:color="FFFFFF"/>
              <w:bottom w:val="single" w:sz="8" w:space="0" w:color="000000"/>
              <w:right w:val="single" w:sz="4" w:space="0" w:color="FFFFFF"/>
            </w:tcBorders>
            <w:vAlign w:val="center"/>
            <w:hideMark/>
          </w:tcPr>
          <w:p w14:paraId="4A1C3A06"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825" w:type="dxa"/>
            <w:vMerge/>
            <w:tcBorders>
              <w:top w:val="nil"/>
              <w:left w:val="single" w:sz="4" w:space="0" w:color="FFFFFF"/>
              <w:bottom w:val="single" w:sz="8" w:space="0" w:color="000000"/>
              <w:right w:val="single" w:sz="4" w:space="0" w:color="FFFFFF"/>
            </w:tcBorders>
            <w:vAlign w:val="center"/>
            <w:hideMark/>
          </w:tcPr>
          <w:p w14:paraId="37EADEFB"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8" w:space="0" w:color="000000"/>
              <w:right w:val="single" w:sz="4" w:space="0" w:color="FFFFFF"/>
            </w:tcBorders>
            <w:vAlign w:val="center"/>
            <w:hideMark/>
          </w:tcPr>
          <w:p w14:paraId="4879251D"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652" w:type="dxa"/>
            <w:tcBorders>
              <w:top w:val="nil"/>
              <w:left w:val="nil"/>
              <w:bottom w:val="single" w:sz="8" w:space="0" w:color="000000"/>
              <w:right w:val="single" w:sz="4" w:space="0" w:color="FFFFFF"/>
            </w:tcBorders>
            <w:shd w:val="clear" w:color="000000" w:fill="D9D9D9"/>
            <w:noWrap/>
            <w:vAlign w:val="center"/>
            <w:hideMark/>
          </w:tcPr>
          <w:p w14:paraId="6A91B2E2"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911</w:t>
            </w:r>
          </w:p>
        </w:tc>
        <w:tc>
          <w:tcPr>
            <w:tcW w:w="519" w:type="dxa"/>
            <w:tcBorders>
              <w:top w:val="nil"/>
              <w:left w:val="nil"/>
              <w:bottom w:val="single" w:sz="8" w:space="0" w:color="000000"/>
              <w:right w:val="single" w:sz="4" w:space="0" w:color="FFFFFF"/>
            </w:tcBorders>
            <w:shd w:val="clear" w:color="000000" w:fill="D9D9D9"/>
            <w:noWrap/>
            <w:vAlign w:val="center"/>
            <w:hideMark/>
          </w:tcPr>
          <w:p w14:paraId="728870C6"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78</w:t>
            </w:r>
          </w:p>
        </w:tc>
        <w:tc>
          <w:tcPr>
            <w:tcW w:w="605" w:type="dxa"/>
            <w:tcBorders>
              <w:top w:val="nil"/>
              <w:left w:val="nil"/>
              <w:bottom w:val="single" w:sz="8" w:space="0" w:color="000000"/>
              <w:right w:val="single" w:sz="4" w:space="0" w:color="FFFFFF"/>
            </w:tcBorders>
            <w:shd w:val="clear" w:color="000000" w:fill="D9D9D9"/>
            <w:noWrap/>
            <w:vAlign w:val="center"/>
            <w:hideMark/>
          </w:tcPr>
          <w:p w14:paraId="775B529D" w14:textId="372C084F"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83</w:t>
            </w:r>
            <w:r w:rsidR="00406A7B">
              <w:rPr>
                <w:rFonts w:ascii="Arial" w:eastAsia="Times New Roman" w:hAnsi="Arial" w:cs="Arial"/>
                <w:color w:val="000000"/>
                <w:lang w:eastAsia="es-PE"/>
              </w:rPr>
              <w:t>5</w:t>
            </w:r>
          </w:p>
        </w:tc>
        <w:tc>
          <w:tcPr>
            <w:tcW w:w="519" w:type="dxa"/>
            <w:tcBorders>
              <w:top w:val="nil"/>
              <w:left w:val="nil"/>
              <w:bottom w:val="single" w:sz="8" w:space="0" w:color="000000"/>
              <w:right w:val="single" w:sz="4" w:space="0" w:color="FFFFFF"/>
            </w:tcBorders>
            <w:shd w:val="clear" w:color="000000" w:fill="D9D9D9"/>
            <w:noWrap/>
            <w:vAlign w:val="center"/>
            <w:hideMark/>
          </w:tcPr>
          <w:p w14:paraId="057D4674"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49</w:t>
            </w:r>
          </w:p>
        </w:tc>
        <w:tc>
          <w:tcPr>
            <w:tcW w:w="559" w:type="dxa"/>
            <w:tcBorders>
              <w:top w:val="nil"/>
              <w:left w:val="nil"/>
              <w:bottom w:val="single" w:sz="8" w:space="0" w:color="000000"/>
              <w:right w:val="single" w:sz="4" w:space="0" w:color="FFFFFF"/>
            </w:tcBorders>
            <w:shd w:val="clear" w:color="000000" w:fill="D9D9D9"/>
            <w:noWrap/>
            <w:vAlign w:val="center"/>
            <w:hideMark/>
          </w:tcPr>
          <w:p w14:paraId="32047588"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808</w:t>
            </w:r>
          </w:p>
        </w:tc>
        <w:tc>
          <w:tcPr>
            <w:tcW w:w="519" w:type="dxa"/>
            <w:tcBorders>
              <w:top w:val="nil"/>
              <w:left w:val="nil"/>
              <w:bottom w:val="single" w:sz="8" w:space="0" w:color="000000"/>
              <w:right w:val="single" w:sz="4" w:space="0" w:color="FFFFFF"/>
            </w:tcBorders>
            <w:shd w:val="clear" w:color="000000" w:fill="D9D9D9"/>
            <w:noWrap/>
            <w:vAlign w:val="center"/>
            <w:hideMark/>
          </w:tcPr>
          <w:p w14:paraId="701DAE62"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40</w:t>
            </w:r>
          </w:p>
        </w:tc>
        <w:tc>
          <w:tcPr>
            <w:tcW w:w="936" w:type="dxa"/>
            <w:gridSpan w:val="2"/>
            <w:tcBorders>
              <w:top w:val="nil"/>
              <w:left w:val="nil"/>
              <w:bottom w:val="single" w:sz="8" w:space="0" w:color="000000"/>
              <w:right w:val="single" w:sz="4" w:space="0" w:color="FFFFFF"/>
            </w:tcBorders>
            <w:shd w:val="clear" w:color="000000" w:fill="D9D9D9"/>
            <w:noWrap/>
            <w:vAlign w:val="center"/>
            <w:hideMark/>
          </w:tcPr>
          <w:p w14:paraId="3DB7C67C"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16-Jul</w:t>
            </w:r>
          </w:p>
        </w:tc>
        <w:tc>
          <w:tcPr>
            <w:tcW w:w="899" w:type="dxa"/>
            <w:tcBorders>
              <w:top w:val="nil"/>
              <w:left w:val="nil"/>
              <w:bottom w:val="single" w:sz="8" w:space="0" w:color="000000"/>
              <w:right w:val="single" w:sz="4" w:space="0" w:color="FFFFFF"/>
            </w:tcBorders>
            <w:shd w:val="clear" w:color="000000" w:fill="D9D9D9"/>
            <w:noWrap/>
            <w:vAlign w:val="center"/>
            <w:hideMark/>
          </w:tcPr>
          <w:p w14:paraId="4E4657A4"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15-Dic</w:t>
            </w:r>
          </w:p>
        </w:tc>
      </w:tr>
      <w:tr w:rsidR="00D6325E" w:rsidRPr="00D6325E" w14:paraId="7561F76B" w14:textId="77777777" w:rsidTr="00792C85">
        <w:trPr>
          <w:gridAfter w:val="1"/>
          <w:wAfter w:w="16" w:type="dxa"/>
          <w:trHeight w:val="276"/>
          <w:jc w:val="center"/>
        </w:trPr>
        <w:tc>
          <w:tcPr>
            <w:tcW w:w="2565" w:type="dxa"/>
            <w:vMerge w:val="restart"/>
            <w:tcBorders>
              <w:top w:val="nil"/>
              <w:left w:val="single" w:sz="4" w:space="0" w:color="FFFFFF"/>
              <w:bottom w:val="single" w:sz="4" w:space="0" w:color="FFFFFF"/>
              <w:right w:val="single" w:sz="4" w:space="0" w:color="FFFFFF"/>
            </w:tcBorders>
            <w:shd w:val="clear" w:color="000000" w:fill="D9D9D9"/>
            <w:vAlign w:val="center"/>
            <w:hideMark/>
          </w:tcPr>
          <w:p w14:paraId="52C31DC2"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Eco Cataratas Resort by San Juan</w:t>
            </w:r>
          </w:p>
        </w:tc>
        <w:tc>
          <w:tcPr>
            <w:tcW w:w="825" w:type="dxa"/>
            <w:vMerge w:val="restart"/>
            <w:tcBorders>
              <w:top w:val="nil"/>
              <w:left w:val="single" w:sz="4" w:space="0" w:color="FFFFFF"/>
              <w:bottom w:val="single" w:sz="4" w:space="0" w:color="FFFFFF"/>
              <w:right w:val="single" w:sz="4" w:space="0" w:color="FFFFFF"/>
            </w:tcBorders>
            <w:shd w:val="clear" w:color="000000" w:fill="D9D9D9"/>
            <w:vAlign w:val="center"/>
            <w:hideMark/>
          </w:tcPr>
          <w:p w14:paraId="225975EB"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5*</w:t>
            </w:r>
          </w:p>
        </w:tc>
        <w:tc>
          <w:tcPr>
            <w:tcW w:w="1644" w:type="dxa"/>
            <w:vMerge w:val="restart"/>
            <w:tcBorders>
              <w:top w:val="nil"/>
              <w:left w:val="single" w:sz="4" w:space="0" w:color="FFFFFF"/>
              <w:bottom w:val="single" w:sz="4" w:space="0" w:color="FFFFFF"/>
              <w:right w:val="single" w:sz="4" w:space="0" w:color="FFFFFF"/>
            </w:tcBorders>
            <w:shd w:val="clear" w:color="000000" w:fill="D9D9D9"/>
            <w:vAlign w:val="center"/>
            <w:hideMark/>
          </w:tcPr>
          <w:p w14:paraId="5D0D7510" w14:textId="77777777" w:rsidR="00D6325E" w:rsidRPr="00D6325E" w:rsidRDefault="00D6325E" w:rsidP="00D6325E">
            <w:pPr>
              <w:spacing w:after="0" w:line="240" w:lineRule="auto"/>
              <w:jc w:val="center"/>
              <w:rPr>
                <w:rFonts w:ascii="Arial" w:eastAsia="Times New Roman" w:hAnsi="Arial" w:cs="Arial"/>
                <w:b/>
                <w:bCs/>
                <w:color w:val="000000"/>
                <w:lang w:eastAsia="es-PE"/>
              </w:rPr>
            </w:pPr>
            <w:r w:rsidRPr="00D6325E">
              <w:rPr>
                <w:rFonts w:ascii="Arial" w:eastAsia="Times New Roman" w:hAnsi="Arial" w:cs="Arial"/>
                <w:b/>
                <w:bCs/>
                <w:color w:val="000000"/>
                <w:lang w:eastAsia="es-PE"/>
              </w:rPr>
              <w:t>Confort</w:t>
            </w:r>
          </w:p>
        </w:tc>
        <w:tc>
          <w:tcPr>
            <w:tcW w:w="652" w:type="dxa"/>
            <w:tcBorders>
              <w:top w:val="nil"/>
              <w:left w:val="nil"/>
              <w:bottom w:val="single" w:sz="4" w:space="0" w:color="FFFFFF"/>
              <w:right w:val="single" w:sz="4" w:space="0" w:color="FFFFFF"/>
            </w:tcBorders>
            <w:shd w:val="clear" w:color="000000" w:fill="D9D9D9"/>
            <w:noWrap/>
            <w:vAlign w:val="center"/>
            <w:hideMark/>
          </w:tcPr>
          <w:p w14:paraId="6850C598"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1014</w:t>
            </w:r>
          </w:p>
        </w:tc>
        <w:tc>
          <w:tcPr>
            <w:tcW w:w="519" w:type="dxa"/>
            <w:tcBorders>
              <w:top w:val="nil"/>
              <w:left w:val="nil"/>
              <w:bottom w:val="single" w:sz="4" w:space="0" w:color="FFFFFF"/>
              <w:right w:val="single" w:sz="4" w:space="0" w:color="FFFFFF"/>
            </w:tcBorders>
            <w:shd w:val="clear" w:color="000000" w:fill="D9D9D9"/>
            <w:noWrap/>
            <w:vAlign w:val="center"/>
            <w:hideMark/>
          </w:tcPr>
          <w:p w14:paraId="7DB94FCD"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110</w:t>
            </w:r>
          </w:p>
        </w:tc>
        <w:tc>
          <w:tcPr>
            <w:tcW w:w="605" w:type="dxa"/>
            <w:tcBorders>
              <w:top w:val="nil"/>
              <w:left w:val="nil"/>
              <w:bottom w:val="single" w:sz="4" w:space="0" w:color="FFFFFF"/>
              <w:right w:val="single" w:sz="4" w:space="0" w:color="FFFFFF"/>
            </w:tcBorders>
            <w:shd w:val="clear" w:color="000000" w:fill="D9D9D9"/>
            <w:noWrap/>
            <w:vAlign w:val="center"/>
            <w:hideMark/>
          </w:tcPr>
          <w:p w14:paraId="493767C7" w14:textId="650D81D5"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86</w:t>
            </w:r>
            <w:r w:rsidR="00406A7B">
              <w:rPr>
                <w:rFonts w:ascii="Arial" w:eastAsia="Times New Roman" w:hAnsi="Arial" w:cs="Arial"/>
                <w:color w:val="000000"/>
                <w:lang w:eastAsia="es-PE"/>
              </w:rPr>
              <w:t>5</w:t>
            </w:r>
          </w:p>
        </w:tc>
        <w:tc>
          <w:tcPr>
            <w:tcW w:w="519" w:type="dxa"/>
            <w:tcBorders>
              <w:top w:val="nil"/>
              <w:left w:val="nil"/>
              <w:bottom w:val="single" w:sz="4" w:space="0" w:color="FFFFFF"/>
              <w:right w:val="single" w:sz="4" w:space="0" w:color="FFFFFF"/>
            </w:tcBorders>
            <w:shd w:val="clear" w:color="000000" w:fill="D9D9D9"/>
            <w:noWrap/>
            <w:vAlign w:val="center"/>
            <w:hideMark/>
          </w:tcPr>
          <w:p w14:paraId="6D952451"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58</w:t>
            </w:r>
          </w:p>
        </w:tc>
        <w:tc>
          <w:tcPr>
            <w:tcW w:w="559" w:type="dxa"/>
            <w:tcBorders>
              <w:top w:val="nil"/>
              <w:left w:val="nil"/>
              <w:bottom w:val="single" w:sz="4" w:space="0" w:color="FFFFFF"/>
              <w:right w:val="single" w:sz="4" w:space="0" w:color="FFFFFF"/>
            </w:tcBorders>
            <w:shd w:val="clear" w:color="000000" w:fill="D9D9D9"/>
            <w:noWrap/>
            <w:vAlign w:val="center"/>
            <w:hideMark/>
          </w:tcPr>
          <w:p w14:paraId="0D9F2E44"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846</w:t>
            </w:r>
          </w:p>
        </w:tc>
        <w:tc>
          <w:tcPr>
            <w:tcW w:w="519" w:type="dxa"/>
            <w:tcBorders>
              <w:top w:val="nil"/>
              <w:left w:val="nil"/>
              <w:bottom w:val="single" w:sz="4" w:space="0" w:color="FFFFFF"/>
              <w:right w:val="single" w:sz="4" w:space="0" w:color="FFFFFF"/>
            </w:tcBorders>
            <w:shd w:val="clear" w:color="000000" w:fill="D9D9D9"/>
            <w:noWrap/>
            <w:vAlign w:val="center"/>
            <w:hideMark/>
          </w:tcPr>
          <w:p w14:paraId="2EBE9D7A"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54</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61AC22B1"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15-Jun</w:t>
            </w:r>
          </w:p>
        </w:tc>
        <w:tc>
          <w:tcPr>
            <w:tcW w:w="899" w:type="dxa"/>
            <w:tcBorders>
              <w:top w:val="nil"/>
              <w:left w:val="nil"/>
              <w:bottom w:val="single" w:sz="4" w:space="0" w:color="FFFFFF"/>
              <w:right w:val="single" w:sz="4" w:space="0" w:color="FFFFFF"/>
            </w:tcBorders>
            <w:shd w:val="clear" w:color="000000" w:fill="D9D9D9"/>
            <w:noWrap/>
            <w:vAlign w:val="center"/>
            <w:hideMark/>
          </w:tcPr>
          <w:p w14:paraId="23BBC42F"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15-Jul</w:t>
            </w:r>
          </w:p>
        </w:tc>
      </w:tr>
      <w:tr w:rsidR="00D6325E" w:rsidRPr="00D6325E" w14:paraId="0C9A1988" w14:textId="77777777" w:rsidTr="00792C85">
        <w:trPr>
          <w:gridAfter w:val="1"/>
          <w:wAfter w:w="16" w:type="dxa"/>
          <w:trHeight w:val="276"/>
          <w:jc w:val="center"/>
        </w:trPr>
        <w:tc>
          <w:tcPr>
            <w:tcW w:w="2565" w:type="dxa"/>
            <w:vMerge/>
            <w:tcBorders>
              <w:top w:val="nil"/>
              <w:left w:val="single" w:sz="4" w:space="0" w:color="FFFFFF"/>
              <w:bottom w:val="single" w:sz="4" w:space="0" w:color="FFFFFF"/>
              <w:right w:val="single" w:sz="4" w:space="0" w:color="FFFFFF"/>
            </w:tcBorders>
            <w:vAlign w:val="center"/>
            <w:hideMark/>
          </w:tcPr>
          <w:p w14:paraId="4A5DB47D"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825" w:type="dxa"/>
            <w:vMerge/>
            <w:tcBorders>
              <w:top w:val="nil"/>
              <w:left w:val="single" w:sz="4" w:space="0" w:color="FFFFFF"/>
              <w:bottom w:val="single" w:sz="4" w:space="0" w:color="FFFFFF"/>
              <w:right w:val="single" w:sz="4" w:space="0" w:color="FFFFFF"/>
            </w:tcBorders>
            <w:vAlign w:val="center"/>
            <w:hideMark/>
          </w:tcPr>
          <w:p w14:paraId="07E1F98D"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1644" w:type="dxa"/>
            <w:vMerge/>
            <w:tcBorders>
              <w:top w:val="nil"/>
              <w:left w:val="single" w:sz="4" w:space="0" w:color="FFFFFF"/>
              <w:bottom w:val="single" w:sz="4" w:space="0" w:color="FFFFFF"/>
              <w:right w:val="single" w:sz="4" w:space="0" w:color="FFFFFF"/>
            </w:tcBorders>
            <w:vAlign w:val="center"/>
            <w:hideMark/>
          </w:tcPr>
          <w:p w14:paraId="032F5D69" w14:textId="77777777" w:rsidR="00D6325E" w:rsidRPr="00D6325E" w:rsidRDefault="00D6325E" w:rsidP="00D6325E">
            <w:pPr>
              <w:spacing w:after="0" w:line="240" w:lineRule="auto"/>
              <w:rPr>
                <w:rFonts w:ascii="Arial" w:eastAsia="Times New Roman" w:hAnsi="Arial" w:cs="Arial"/>
                <w:b/>
                <w:bCs/>
                <w:color w:val="000000"/>
                <w:lang w:eastAsia="es-PE"/>
              </w:rPr>
            </w:pPr>
          </w:p>
        </w:tc>
        <w:tc>
          <w:tcPr>
            <w:tcW w:w="652" w:type="dxa"/>
            <w:tcBorders>
              <w:top w:val="nil"/>
              <w:left w:val="nil"/>
              <w:bottom w:val="single" w:sz="4" w:space="0" w:color="FFFFFF"/>
              <w:right w:val="single" w:sz="4" w:space="0" w:color="FFFFFF"/>
            </w:tcBorders>
            <w:shd w:val="clear" w:color="000000" w:fill="D9D9D9"/>
            <w:noWrap/>
            <w:vAlign w:val="center"/>
            <w:hideMark/>
          </w:tcPr>
          <w:p w14:paraId="4B1F27B0"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1058</w:t>
            </w:r>
          </w:p>
        </w:tc>
        <w:tc>
          <w:tcPr>
            <w:tcW w:w="519" w:type="dxa"/>
            <w:tcBorders>
              <w:top w:val="nil"/>
              <w:left w:val="nil"/>
              <w:bottom w:val="single" w:sz="4" w:space="0" w:color="FFFFFF"/>
              <w:right w:val="single" w:sz="4" w:space="0" w:color="FFFFFF"/>
            </w:tcBorders>
            <w:shd w:val="clear" w:color="000000" w:fill="D9D9D9"/>
            <w:noWrap/>
            <w:vAlign w:val="center"/>
            <w:hideMark/>
          </w:tcPr>
          <w:p w14:paraId="05425AAB"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122</w:t>
            </w:r>
          </w:p>
        </w:tc>
        <w:tc>
          <w:tcPr>
            <w:tcW w:w="605" w:type="dxa"/>
            <w:tcBorders>
              <w:top w:val="nil"/>
              <w:left w:val="nil"/>
              <w:bottom w:val="single" w:sz="4" w:space="0" w:color="FFFFFF"/>
              <w:right w:val="single" w:sz="4" w:space="0" w:color="FFFFFF"/>
            </w:tcBorders>
            <w:shd w:val="clear" w:color="000000" w:fill="D9D9D9"/>
            <w:noWrap/>
            <w:vAlign w:val="center"/>
            <w:hideMark/>
          </w:tcPr>
          <w:p w14:paraId="5D9D006D" w14:textId="339B3466"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88</w:t>
            </w:r>
            <w:r w:rsidR="00406A7B">
              <w:rPr>
                <w:rFonts w:ascii="Arial" w:eastAsia="Times New Roman" w:hAnsi="Arial" w:cs="Arial"/>
                <w:color w:val="000000"/>
                <w:lang w:eastAsia="es-PE"/>
              </w:rPr>
              <w:t>9</w:t>
            </w:r>
          </w:p>
        </w:tc>
        <w:tc>
          <w:tcPr>
            <w:tcW w:w="519" w:type="dxa"/>
            <w:tcBorders>
              <w:top w:val="nil"/>
              <w:left w:val="nil"/>
              <w:bottom w:val="single" w:sz="4" w:space="0" w:color="FFFFFF"/>
              <w:right w:val="single" w:sz="4" w:space="0" w:color="FFFFFF"/>
            </w:tcBorders>
            <w:shd w:val="clear" w:color="000000" w:fill="D9D9D9"/>
            <w:noWrap/>
            <w:vAlign w:val="center"/>
            <w:hideMark/>
          </w:tcPr>
          <w:p w14:paraId="6B26392D"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64</w:t>
            </w:r>
          </w:p>
        </w:tc>
        <w:tc>
          <w:tcPr>
            <w:tcW w:w="559" w:type="dxa"/>
            <w:tcBorders>
              <w:top w:val="nil"/>
              <w:left w:val="nil"/>
              <w:bottom w:val="single" w:sz="4" w:space="0" w:color="FFFFFF"/>
              <w:right w:val="single" w:sz="4" w:space="0" w:color="FFFFFF"/>
            </w:tcBorders>
            <w:shd w:val="clear" w:color="000000" w:fill="D9D9D9"/>
            <w:noWrap/>
            <w:vAlign w:val="center"/>
            <w:hideMark/>
          </w:tcPr>
          <w:p w14:paraId="346C5C8C"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871</w:t>
            </w:r>
          </w:p>
        </w:tc>
        <w:tc>
          <w:tcPr>
            <w:tcW w:w="519" w:type="dxa"/>
            <w:tcBorders>
              <w:top w:val="nil"/>
              <w:left w:val="nil"/>
              <w:bottom w:val="single" w:sz="4" w:space="0" w:color="FFFFFF"/>
              <w:right w:val="single" w:sz="4" w:space="0" w:color="FFFFFF"/>
            </w:tcBorders>
            <w:shd w:val="clear" w:color="000000" w:fill="D9D9D9"/>
            <w:noWrap/>
            <w:vAlign w:val="center"/>
            <w:hideMark/>
          </w:tcPr>
          <w:p w14:paraId="3C274199" w14:textId="77777777" w:rsidR="00D6325E" w:rsidRPr="00D6325E" w:rsidRDefault="00D6325E" w:rsidP="00D6325E">
            <w:pPr>
              <w:spacing w:after="0" w:line="240" w:lineRule="auto"/>
              <w:jc w:val="center"/>
              <w:rPr>
                <w:rFonts w:ascii="Arial" w:eastAsia="Times New Roman" w:hAnsi="Arial" w:cs="Arial"/>
                <w:color w:val="000000"/>
                <w:lang w:eastAsia="es-PE"/>
              </w:rPr>
            </w:pPr>
            <w:r w:rsidRPr="00D6325E">
              <w:rPr>
                <w:rFonts w:ascii="Arial" w:eastAsia="Times New Roman" w:hAnsi="Arial" w:cs="Arial"/>
                <w:color w:val="000000"/>
                <w:lang w:eastAsia="es-PE"/>
              </w:rPr>
              <w:t>60</w:t>
            </w:r>
          </w:p>
        </w:tc>
        <w:tc>
          <w:tcPr>
            <w:tcW w:w="936" w:type="dxa"/>
            <w:gridSpan w:val="2"/>
            <w:tcBorders>
              <w:top w:val="nil"/>
              <w:left w:val="nil"/>
              <w:bottom w:val="single" w:sz="4" w:space="0" w:color="FFFFFF"/>
              <w:right w:val="single" w:sz="4" w:space="0" w:color="FFFFFF"/>
            </w:tcBorders>
            <w:shd w:val="clear" w:color="000000" w:fill="D9D9D9"/>
            <w:noWrap/>
            <w:vAlign w:val="center"/>
            <w:hideMark/>
          </w:tcPr>
          <w:p w14:paraId="490C6326"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16-Jul</w:t>
            </w:r>
          </w:p>
        </w:tc>
        <w:tc>
          <w:tcPr>
            <w:tcW w:w="899" w:type="dxa"/>
            <w:tcBorders>
              <w:top w:val="nil"/>
              <w:left w:val="nil"/>
              <w:bottom w:val="single" w:sz="4" w:space="0" w:color="FFFFFF"/>
              <w:right w:val="single" w:sz="4" w:space="0" w:color="FFFFFF"/>
            </w:tcBorders>
            <w:shd w:val="clear" w:color="000000" w:fill="D9D9D9"/>
            <w:noWrap/>
            <w:vAlign w:val="center"/>
            <w:hideMark/>
          </w:tcPr>
          <w:p w14:paraId="7B44771A" w14:textId="77777777" w:rsidR="00D6325E" w:rsidRPr="00D6325E" w:rsidRDefault="00D6325E" w:rsidP="00D6325E">
            <w:pPr>
              <w:spacing w:after="0" w:line="240" w:lineRule="auto"/>
              <w:jc w:val="center"/>
              <w:rPr>
                <w:rFonts w:ascii="Arial" w:eastAsia="Times New Roman" w:hAnsi="Arial" w:cs="Arial"/>
                <w:lang w:eastAsia="es-PE"/>
              </w:rPr>
            </w:pPr>
            <w:r w:rsidRPr="00D6325E">
              <w:rPr>
                <w:rFonts w:ascii="Arial" w:eastAsia="Times New Roman" w:hAnsi="Arial" w:cs="Arial"/>
                <w:lang w:eastAsia="es-PE"/>
              </w:rPr>
              <w:t>15-Dic</w:t>
            </w:r>
          </w:p>
        </w:tc>
      </w:tr>
    </w:tbl>
    <w:p w14:paraId="1A6CF6A7" w14:textId="77777777" w:rsidR="00D6325E" w:rsidRPr="0034324B" w:rsidRDefault="00D6325E" w:rsidP="00D6325E">
      <w:pPr>
        <w:pStyle w:val="Sinespaciado"/>
        <w:jc w:val="center"/>
        <w:rPr>
          <w:rFonts w:ascii="Arial" w:hAnsi="Arial" w:cs="Arial"/>
          <w:b/>
          <w:bCs/>
          <w:sz w:val="20"/>
          <w:szCs w:val="20"/>
        </w:rPr>
      </w:pPr>
      <w:r>
        <w:rPr>
          <w:rFonts w:ascii="Arial" w:hAnsi="Arial" w:cs="Arial"/>
          <w:b/>
          <w:bCs/>
          <w:sz w:val="20"/>
          <w:szCs w:val="20"/>
          <w:highlight w:val="yellow"/>
        </w:rPr>
        <w:t>*</w:t>
      </w:r>
      <w:r w:rsidRPr="0034324B">
        <w:rPr>
          <w:rFonts w:ascii="Arial" w:hAnsi="Arial" w:cs="Arial"/>
          <w:b/>
          <w:bCs/>
          <w:sz w:val="20"/>
          <w:szCs w:val="20"/>
          <w:highlight w:val="yellow"/>
        </w:rPr>
        <w:t>TARIFAS SUJETAS A VARIACION Y DISPONIBILIDAD</w:t>
      </w:r>
    </w:p>
    <w:p w14:paraId="249460EC" w14:textId="77777777" w:rsidR="005064AA" w:rsidRDefault="005064AA" w:rsidP="000E312A">
      <w:pPr>
        <w:pStyle w:val="Sinespaciado"/>
        <w:jc w:val="both"/>
        <w:rPr>
          <w:rFonts w:ascii="Arial" w:hAnsi="Arial" w:cs="Arial"/>
          <w:b/>
          <w:bCs/>
          <w:sz w:val="20"/>
          <w:szCs w:val="20"/>
        </w:rPr>
      </w:pPr>
    </w:p>
    <w:p w14:paraId="037B9EC1" w14:textId="77777777" w:rsidR="005064AA" w:rsidRDefault="005064AA" w:rsidP="000E312A">
      <w:pPr>
        <w:pStyle w:val="Sinespaciado"/>
        <w:jc w:val="both"/>
        <w:rPr>
          <w:rFonts w:ascii="Arial" w:hAnsi="Arial" w:cs="Arial"/>
          <w:b/>
          <w:bCs/>
          <w:sz w:val="20"/>
          <w:szCs w:val="20"/>
        </w:rPr>
      </w:pPr>
    </w:p>
    <w:p w14:paraId="0B152690" w14:textId="77777777" w:rsidR="005064AA" w:rsidRDefault="005064AA" w:rsidP="000E312A">
      <w:pPr>
        <w:pStyle w:val="Sinespaciado"/>
        <w:jc w:val="both"/>
        <w:rPr>
          <w:rFonts w:ascii="Arial" w:hAnsi="Arial" w:cs="Arial"/>
          <w:b/>
          <w:bCs/>
          <w:sz w:val="20"/>
          <w:szCs w:val="20"/>
        </w:rPr>
      </w:pPr>
    </w:p>
    <w:p w14:paraId="43484EE6" w14:textId="77777777" w:rsidR="00F06659" w:rsidRDefault="00F06659" w:rsidP="000E312A">
      <w:pPr>
        <w:pStyle w:val="Sinespaciado"/>
        <w:jc w:val="both"/>
        <w:rPr>
          <w:rFonts w:ascii="Arial" w:hAnsi="Arial" w:cs="Arial"/>
          <w:b/>
          <w:bCs/>
          <w:sz w:val="20"/>
          <w:szCs w:val="20"/>
        </w:rPr>
      </w:pPr>
    </w:p>
    <w:p w14:paraId="1AA690D8" w14:textId="77777777" w:rsidR="005064AA" w:rsidRPr="0034324B" w:rsidRDefault="005064AA" w:rsidP="000E312A">
      <w:pPr>
        <w:pStyle w:val="Sinespaciado"/>
        <w:jc w:val="both"/>
        <w:rPr>
          <w:rFonts w:ascii="Arial" w:hAnsi="Arial" w:cs="Arial"/>
          <w:b/>
          <w:bCs/>
          <w:sz w:val="20"/>
          <w:szCs w:val="20"/>
        </w:rPr>
      </w:pPr>
    </w:p>
    <w:p w14:paraId="7A54BB2A" w14:textId="77777777" w:rsidR="007A0E1B" w:rsidRPr="00162B02" w:rsidRDefault="007A0E1B" w:rsidP="007A0E1B">
      <w:pPr>
        <w:pStyle w:val="Sinespaciado"/>
        <w:jc w:val="both"/>
        <w:rPr>
          <w:rFonts w:ascii="Arial" w:hAnsi="Arial" w:cs="Arial"/>
          <w:b/>
          <w:bCs/>
          <w:color w:val="FF0000"/>
          <w:u w:val="single"/>
        </w:rPr>
      </w:pPr>
      <w:r w:rsidRPr="00162B02">
        <w:rPr>
          <w:rFonts w:ascii="Arial" w:hAnsi="Arial" w:cs="Arial"/>
          <w:b/>
          <w:bCs/>
          <w:color w:val="FF0000"/>
          <w:u w:val="single"/>
        </w:rPr>
        <w:t>Tarifas no aplican FERIADOS EN BRASIL:</w:t>
      </w:r>
    </w:p>
    <w:p w14:paraId="1F9D3BF6" w14:textId="77777777" w:rsidR="007A0E1B" w:rsidRPr="0034324B" w:rsidRDefault="007A0E1B" w:rsidP="007A0E1B">
      <w:pPr>
        <w:pStyle w:val="Sinespaciado"/>
        <w:jc w:val="both"/>
        <w:rPr>
          <w:rFonts w:ascii="Arial" w:hAnsi="Arial" w:cs="Arial"/>
        </w:rPr>
      </w:pPr>
      <w:r w:rsidRPr="0034324B">
        <w:rPr>
          <w:rFonts w:ascii="Arial" w:hAnsi="Arial" w:cs="Arial"/>
          <w:b/>
          <w:bCs/>
        </w:rPr>
        <w:t>Enero</w:t>
      </w:r>
    </w:p>
    <w:p w14:paraId="6E121006" w14:textId="77777777" w:rsidR="007A0E1B" w:rsidRPr="0034324B" w:rsidRDefault="007A0E1B" w:rsidP="007A0E1B">
      <w:pPr>
        <w:pStyle w:val="Sinespaciado"/>
        <w:numPr>
          <w:ilvl w:val="0"/>
          <w:numId w:val="7"/>
        </w:numPr>
        <w:jc w:val="both"/>
        <w:rPr>
          <w:rFonts w:ascii="Arial" w:hAnsi="Arial" w:cs="Arial"/>
          <w:sz w:val="24"/>
          <w:szCs w:val="24"/>
        </w:rPr>
      </w:pPr>
      <w:r w:rsidRPr="0034324B">
        <w:rPr>
          <w:rFonts w:ascii="Arial" w:hAnsi="Arial" w:cs="Arial"/>
          <w:b/>
          <w:bCs/>
          <w:sz w:val="24"/>
          <w:szCs w:val="24"/>
        </w:rPr>
        <w:t>1 de enero (jueves):</w:t>
      </w:r>
      <w:r w:rsidRPr="0034324B">
        <w:rPr>
          <w:rFonts w:ascii="Arial" w:hAnsi="Arial" w:cs="Arial"/>
          <w:sz w:val="24"/>
          <w:szCs w:val="24"/>
        </w:rPr>
        <w:t xml:space="preserve"> Año Nuevo (Feriado nacional)</w:t>
      </w:r>
    </w:p>
    <w:p w14:paraId="45FDB735" w14:textId="77777777" w:rsidR="007A0E1B" w:rsidRPr="0034324B" w:rsidRDefault="007A0E1B" w:rsidP="007A0E1B">
      <w:pPr>
        <w:pStyle w:val="Sinespaciado"/>
        <w:jc w:val="both"/>
        <w:rPr>
          <w:rFonts w:ascii="Arial" w:hAnsi="Arial" w:cs="Arial"/>
          <w:sz w:val="24"/>
          <w:szCs w:val="24"/>
        </w:rPr>
      </w:pPr>
      <w:r w:rsidRPr="0034324B">
        <w:rPr>
          <w:rFonts w:ascii="Arial" w:hAnsi="Arial" w:cs="Arial"/>
          <w:b/>
          <w:bCs/>
          <w:sz w:val="24"/>
          <w:szCs w:val="24"/>
        </w:rPr>
        <w:t>Febrero</w:t>
      </w:r>
    </w:p>
    <w:p w14:paraId="316A3E00" w14:textId="77777777" w:rsidR="007A0E1B" w:rsidRPr="0034324B" w:rsidRDefault="007A0E1B" w:rsidP="007A0E1B">
      <w:pPr>
        <w:pStyle w:val="Sinespaciado"/>
        <w:numPr>
          <w:ilvl w:val="0"/>
          <w:numId w:val="8"/>
        </w:numPr>
        <w:jc w:val="both"/>
        <w:rPr>
          <w:rFonts w:ascii="Arial" w:hAnsi="Arial" w:cs="Arial"/>
          <w:sz w:val="24"/>
          <w:szCs w:val="24"/>
        </w:rPr>
      </w:pPr>
      <w:r w:rsidRPr="0034324B">
        <w:rPr>
          <w:rFonts w:ascii="Arial" w:hAnsi="Arial" w:cs="Arial"/>
          <w:b/>
          <w:bCs/>
          <w:sz w:val="24"/>
          <w:szCs w:val="24"/>
        </w:rPr>
        <w:t>16 de febrero (lunes):</w:t>
      </w:r>
      <w:r w:rsidRPr="0034324B">
        <w:rPr>
          <w:rFonts w:ascii="Arial" w:hAnsi="Arial" w:cs="Arial"/>
          <w:sz w:val="24"/>
          <w:szCs w:val="24"/>
        </w:rPr>
        <w:t xml:space="preserve"> Carnaval (Punto facultativo)</w:t>
      </w:r>
    </w:p>
    <w:p w14:paraId="53D9665B" w14:textId="77777777" w:rsidR="007A0E1B" w:rsidRPr="0034324B" w:rsidRDefault="007A0E1B" w:rsidP="007A0E1B">
      <w:pPr>
        <w:pStyle w:val="Sinespaciado"/>
        <w:numPr>
          <w:ilvl w:val="0"/>
          <w:numId w:val="8"/>
        </w:numPr>
        <w:jc w:val="both"/>
        <w:rPr>
          <w:rFonts w:ascii="Arial" w:hAnsi="Arial" w:cs="Arial"/>
          <w:sz w:val="24"/>
          <w:szCs w:val="24"/>
        </w:rPr>
      </w:pPr>
      <w:r w:rsidRPr="0034324B">
        <w:rPr>
          <w:rFonts w:ascii="Arial" w:hAnsi="Arial" w:cs="Arial"/>
          <w:b/>
          <w:bCs/>
          <w:sz w:val="24"/>
          <w:szCs w:val="24"/>
        </w:rPr>
        <w:t>17 de febrero (martes):</w:t>
      </w:r>
      <w:r w:rsidRPr="0034324B">
        <w:rPr>
          <w:rFonts w:ascii="Arial" w:hAnsi="Arial" w:cs="Arial"/>
          <w:sz w:val="24"/>
          <w:szCs w:val="24"/>
        </w:rPr>
        <w:t xml:space="preserve"> Carnaval (Punto facultativo)</w:t>
      </w:r>
    </w:p>
    <w:p w14:paraId="5638A186" w14:textId="77777777" w:rsidR="007A0E1B" w:rsidRPr="0034324B" w:rsidRDefault="007A0E1B" w:rsidP="007A0E1B">
      <w:pPr>
        <w:pStyle w:val="Sinespaciado"/>
        <w:numPr>
          <w:ilvl w:val="0"/>
          <w:numId w:val="8"/>
        </w:numPr>
        <w:jc w:val="both"/>
        <w:rPr>
          <w:rFonts w:ascii="Arial" w:hAnsi="Arial" w:cs="Arial"/>
          <w:sz w:val="24"/>
          <w:szCs w:val="24"/>
        </w:rPr>
      </w:pPr>
      <w:r w:rsidRPr="0034324B">
        <w:rPr>
          <w:rFonts w:ascii="Arial" w:hAnsi="Arial" w:cs="Arial"/>
          <w:b/>
          <w:bCs/>
          <w:sz w:val="24"/>
          <w:szCs w:val="24"/>
        </w:rPr>
        <w:t>18 de febrero (miércoles):</w:t>
      </w:r>
      <w:r w:rsidRPr="0034324B">
        <w:rPr>
          <w:rFonts w:ascii="Arial" w:hAnsi="Arial" w:cs="Arial"/>
          <w:sz w:val="24"/>
          <w:szCs w:val="24"/>
        </w:rPr>
        <w:t xml:space="preserve"> Miércoles de Ceniza (Punto facultativo hasta las 14:00)</w:t>
      </w:r>
    </w:p>
    <w:p w14:paraId="5599842B" w14:textId="77777777" w:rsidR="007A0E1B" w:rsidRPr="0034324B" w:rsidRDefault="007A0E1B" w:rsidP="007A0E1B">
      <w:pPr>
        <w:pStyle w:val="Sinespaciado"/>
        <w:jc w:val="both"/>
        <w:rPr>
          <w:rFonts w:ascii="Arial" w:hAnsi="Arial" w:cs="Arial"/>
          <w:sz w:val="24"/>
          <w:szCs w:val="24"/>
        </w:rPr>
      </w:pPr>
      <w:r w:rsidRPr="0034324B">
        <w:rPr>
          <w:rFonts w:ascii="Arial" w:hAnsi="Arial" w:cs="Arial"/>
          <w:b/>
          <w:bCs/>
          <w:sz w:val="24"/>
          <w:szCs w:val="24"/>
        </w:rPr>
        <w:t>Abril</w:t>
      </w:r>
    </w:p>
    <w:p w14:paraId="7D705470" w14:textId="77777777" w:rsidR="007A0E1B" w:rsidRPr="0034324B" w:rsidRDefault="007A0E1B" w:rsidP="007A0E1B">
      <w:pPr>
        <w:pStyle w:val="Sinespaciado"/>
        <w:numPr>
          <w:ilvl w:val="0"/>
          <w:numId w:val="9"/>
        </w:numPr>
        <w:jc w:val="both"/>
        <w:rPr>
          <w:rFonts w:ascii="Arial" w:hAnsi="Arial" w:cs="Arial"/>
          <w:sz w:val="24"/>
          <w:szCs w:val="24"/>
        </w:rPr>
      </w:pPr>
      <w:r w:rsidRPr="0034324B">
        <w:rPr>
          <w:rFonts w:ascii="Arial" w:hAnsi="Arial" w:cs="Arial"/>
          <w:b/>
          <w:bCs/>
          <w:sz w:val="24"/>
          <w:szCs w:val="24"/>
        </w:rPr>
        <w:t>3 de abril (viernes):</w:t>
      </w:r>
      <w:r w:rsidRPr="0034324B">
        <w:rPr>
          <w:rFonts w:ascii="Arial" w:hAnsi="Arial" w:cs="Arial"/>
          <w:sz w:val="24"/>
          <w:szCs w:val="24"/>
        </w:rPr>
        <w:t xml:space="preserve"> Viernes Santo (Feriado nacional)</w:t>
      </w:r>
    </w:p>
    <w:p w14:paraId="59643F54" w14:textId="77777777" w:rsidR="007A0E1B" w:rsidRPr="0034324B" w:rsidRDefault="007A0E1B" w:rsidP="007A0E1B">
      <w:pPr>
        <w:pStyle w:val="Sinespaciado"/>
        <w:numPr>
          <w:ilvl w:val="0"/>
          <w:numId w:val="9"/>
        </w:numPr>
        <w:jc w:val="both"/>
        <w:rPr>
          <w:rFonts w:ascii="Arial" w:hAnsi="Arial" w:cs="Arial"/>
          <w:sz w:val="24"/>
          <w:szCs w:val="24"/>
        </w:rPr>
      </w:pPr>
      <w:r w:rsidRPr="0034324B">
        <w:rPr>
          <w:rFonts w:ascii="Arial" w:hAnsi="Arial" w:cs="Arial"/>
          <w:b/>
          <w:bCs/>
          <w:sz w:val="24"/>
          <w:szCs w:val="24"/>
        </w:rPr>
        <w:t>21 de abril (martes):</w:t>
      </w:r>
      <w:r w:rsidRPr="0034324B">
        <w:rPr>
          <w:rFonts w:ascii="Arial" w:hAnsi="Arial" w:cs="Arial"/>
          <w:sz w:val="24"/>
          <w:szCs w:val="24"/>
        </w:rPr>
        <w:t xml:space="preserve"> Tiradentes (Feriado nacional)</w:t>
      </w:r>
    </w:p>
    <w:p w14:paraId="75DE500E" w14:textId="77777777" w:rsidR="007A0E1B" w:rsidRPr="0034324B" w:rsidRDefault="007A0E1B" w:rsidP="007A0E1B">
      <w:pPr>
        <w:pStyle w:val="Sinespaciado"/>
        <w:jc w:val="both"/>
        <w:rPr>
          <w:rFonts w:ascii="Arial" w:hAnsi="Arial" w:cs="Arial"/>
          <w:sz w:val="24"/>
          <w:szCs w:val="24"/>
        </w:rPr>
      </w:pPr>
      <w:r w:rsidRPr="0034324B">
        <w:rPr>
          <w:rFonts w:ascii="Arial" w:hAnsi="Arial" w:cs="Arial"/>
          <w:b/>
          <w:bCs/>
          <w:sz w:val="24"/>
          <w:szCs w:val="24"/>
        </w:rPr>
        <w:t>Mayo</w:t>
      </w:r>
    </w:p>
    <w:p w14:paraId="6CB2216B" w14:textId="77777777" w:rsidR="007A0E1B" w:rsidRPr="0034324B" w:rsidRDefault="007A0E1B" w:rsidP="007A0E1B">
      <w:pPr>
        <w:pStyle w:val="Sinespaciado"/>
        <w:numPr>
          <w:ilvl w:val="0"/>
          <w:numId w:val="10"/>
        </w:numPr>
        <w:jc w:val="both"/>
        <w:rPr>
          <w:rFonts w:ascii="Arial" w:hAnsi="Arial" w:cs="Arial"/>
          <w:sz w:val="24"/>
          <w:szCs w:val="24"/>
        </w:rPr>
      </w:pPr>
      <w:r w:rsidRPr="0034324B">
        <w:rPr>
          <w:rFonts w:ascii="Arial" w:hAnsi="Arial" w:cs="Arial"/>
          <w:b/>
          <w:bCs/>
          <w:sz w:val="24"/>
          <w:szCs w:val="24"/>
        </w:rPr>
        <w:t>1 de mayo (viernes):</w:t>
      </w:r>
      <w:r w:rsidRPr="0034324B">
        <w:rPr>
          <w:rFonts w:ascii="Arial" w:hAnsi="Arial" w:cs="Arial"/>
          <w:sz w:val="24"/>
          <w:szCs w:val="24"/>
        </w:rPr>
        <w:t xml:space="preserve"> Día del Trabajo (Feriado nacional)</w:t>
      </w:r>
    </w:p>
    <w:p w14:paraId="08B8FB4A" w14:textId="77777777" w:rsidR="007A0E1B" w:rsidRPr="0034324B" w:rsidRDefault="007A0E1B" w:rsidP="007A0E1B">
      <w:pPr>
        <w:pStyle w:val="Sinespaciado"/>
        <w:jc w:val="both"/>
        <w:rPr>
          <w:rFonts w:ascii="Arial" w:hAnsi="Arial" w:cs="Arial"/>
          <w:sz w:val="24"/>
          <w:szCs w:val="24"/>
        </w:rPr>
      </w:pPr>
      <w:r w:rsidRPr="0034324B">
        <w:rPr>
          <w:rFonts w:ascii="Arial" w:hAnsi="Arial" w:cs="Arial"/>
          <w:b/>
          <w:bCs/>
          <w:sz w:val="24"/>
          <w:szCs w:val="24"/>
        </w:rPr>
        <w:t>Junio</w:t>
      </w:r>
    </w:p>
    <w:p w14:paraId="3B8CEB46" w14:textId="77777777" w:rsidR="007A0E1B" w:rsidRPr="0034324B" w:rsidRDefault="007A0E1B" w:rsidP="007A0E1B">
      <w:pPr>
        <w:pStyle w:val="Sinespaciado"/>
        <w:numPr>
          <w:ilvl w:val="0"/>
          <w:numId w:val="11"/>
        </w:numPr>
        <w:jc w:val="both"/>
        <w:rPr>
          <w:rFonts w:ascii="Arial" w:hAnsi="Arial" w:cs="Arial"/>
          <w:sz w:val="24"/>
          <w:szCs w:val="24"/>
        </w:rPr>
      </w:pPr>
      <w:r w:rsidRPr="0034324B">
        <w:rPr>
          <w:rFonts w:ascii="Arial" w:hAnsi="Arial" w:cs="Arial"/>
          <w:b/>
          <w:bCs/>
          <w:sz w:val="24"/>
          <w:szCs w:val="24"/>
        </w:rPr>
        <w:t>4 de junio (jueves):</w:t>
      </w:r>
      <w:r w:rsidRPr="0034324B">
        <w:rPr>
          <w:rFonts w:ascii="Arial" w:hAnsi="Arial" w:cs="Arial"/>
          <w:sz w:val="24"/>
          <w:szCs w:val="24"/>
        </w:rPr>
        <w:t xml:space="preserve"> Corpus Christi (Punto facultativo)</w:t>
      </w:r>
    </w:p>
    <w:p w14:paraId="282AA869" w14:textId="77777777" w:rsidR="007A0E1B" w:rsidRPr="0034324B" w:rsidRDefault="007A0E1B" w:rsidP="007A0E1B">
      <w:pPr>
        <w:pStyle w:val="Sinespaciado"/>
        <w:jc w:val="both"/>
        <w:rPr>
          <w:rFonts w:ascii="Arial" w:hAnsi="Arial" w:cs="Arial"/>
          <w:sz w:val="24"/>
          <w:szCs w:val="24"/>
        </w:rPr>
      </w:pPr>
      <w:r w:rsidRPr="0034324B">
        <w:rPr>
          <w:rFonts w:ascii="Arial" w:hAnsi="Arial" w:cs="Arial"/>
          <w:b/>
          <w:bCs/>
          <w:sz w:val="24"/>
          <w:szCs w:val="24"/>
        </w:rPr>
        <w:t>Septiembre</w:t>
      </w:r>
    </w:p>
    <w:p w14:paraId="078B7EAB" w14:textId="77777777" w:rsidR="007A0E1B" w:rsidRPr="0034324B" w:rsidRDefault="007A0E1B" w:rsidP="007A0E1B">
      <w:pPr>
        <w:pStyle w:val="Sinespaciado"/>
        <w:numPr>
          <w:ilvl w:val="0"/>
          <w:numId w:val="12"/>
        </w:numPr>
        <w:jc w:val="both"/>
        <w:rPr>
          <w:rFonts w:ascii="Arial" w:hAnsi="Arial" w:cs="Arial"/>
          <w:sz w:val="24"/>
          <w:szCs w:val="24"/>
        </w:rPr>
      </w:pPr>
      <w:r w:rsidRPr="0034324B">
        <w:rPr>
          <w:rFonts w:ascii="Arial" w:hAnsi="Arial" w:cs="Arial"/>
          <w:b/>
          <w:bCs/>
          <w:sz w:val="24"/>
          <w:szCs w:val="24"/>
        </w:rPr>
        <w:t>7 de septiembre (lunes):</w:t>
      </w:r>
      <w:r w:rsidRPr="0034324B">
        <w:rPr>
          <w:rFonts w:ascii="Arial" w:hAnsi="Arial" w:cs="Arial"/>
          <w:sz w:val="24"/>
          <w:szCs w:val="24"/>
        </w:rPr>
        <w:t xml:space="preserve"> Independencia de Brasil (Feriado nacional)</w:t>
      </w:r>
    </w:p>
    <w:p w14:paraId="0D871448" w14:textId="77777777" w:rsidR="007A0E1B" w:rsidRPr="0034324B" w:rsidRDefault="007A0E1B" w:rsidP="007A0E1B">
      <w:pPr>
        <w:pStyle w:val="Sinespaciado"/>
        <w:jc w:val="both"/>
        <w:rPr>
          <w:rFonts w:ascii="Arial" w:hAnsi="Arial" w:cs="Arial"/>
          <w:sz w:val="24"/>
          <w:szCs w:val="24"/>
        </w:rPr>
      </w:pPr>
      <w:r w:rsidRPr="0034324B">
        <w:rPr>
          <w:rFonts w:ascii="Arial" w:hAnsi="Arial" w:cs="Arial"/>
          <w:b/>
          <w:bCs/>
          <w:sz w:val="24"/>
          <w:szCs w:val="24"/>
        </w:rPr>
        <w:t>Octubre</w:t>
      </w:r>
    </w:p>
    <w:p w14:paraId="1221BD70" w14:textId="77777777" w:rsidR="007A0E1B" w:rsidRPr="0034324B" w:rsidRDefault="007A0E1B" w:rsidP="007A0E1B">
      <w:pPr>
        <w:pStyle w:val="Sinespaciado"/>
        <w:numPr>
          <w:ilvl w:val="0"/>
          <w:numId w:val="13"/>
        </w:numPr>
        <w:jc w:val="both"/>
        <w:rPr>
          <w:rFonts w:ascii="Arial" w:hAnsi="Arial" w:cs="Arial"/>
          <w:sz w:val="24"/>
          <w:szCs w:val="24"/>
        </w:rPr>
      </w:pPr>
      <w:r w:rsidRPr="0034324B">
        <w:rPr>
          <w:rFonts w:ascii="Arial" w:hAnsi="Arial" w:cs="Arial"/>
          <w:b/>
          <w:bCs/>
          <w:sz w:val="24"/>
          <w:szCs w:val="24"/>
        </w:rPr>
        <w:t>12 de octubre (lunes):</w:t>
      </w:r>
      <w:r w:rsidRPr="0034324B">
        <w:rPr>
          <w:rFonts w:ascii="Arial" w:hAnsi="Arial" w:cs="Arial"/>
          <w:sz w:val="24"/>
          <w:szCs w:val="24"/>
        </w:rPr>
        <w:t xml:space="preserve"> Nuestra Señora Aparecida (Feriado nacional)</w:t>
      </w:r>
    </w:p>
    <w:p w14:paraId="336D3CC4" w14:textId="77777777" w:rsidR="007A0E1B" w:rsidRPr="0034324B" w:rsidRDefault="007A0E1B" w:rsidP="007A0E1B">
      <w:pPr>
        <w:pStyle w:val="Sinespaciado"/>
        <w:jc w:val="both"/>
        <w:rPr>
          <w:rFonts w:ascii="Arial" w:hAnsi="Arial" w:cs="Arial"/>
          <w:sz w:val="24"/>
          <w:szCs w:val="24"/>
        </w:rPr>
      </w:pPr>
      <w:r w:rsidRPr="0034324B">
        <w:rPr>
          <w:rFonts w:ascii="Arial" w:hAnsi="Arial" w:cs="Arial"/>
          <w:b/>
          <w:bCs/>
          <w:sz w:val="24"/>
          <w:szCs w:val="24"/>
        </w:rPr>
        <w:t>Noviembre</w:t>
      </w:r>
    </w:p>
    <w:p w14:paraId="00C10532" w14:textId="77777777" w:rsidR="007A0E1B" w:rsidRPr="0034324B" w:rsidRDefault="007A0E1B" w:rsidP="007A0E1B">
      <w:pPr>
        <w:pStyle w:val="Sinespaciado"/>
        <w:numPr>
          <w:ilvl w:val="0"/>
          <w:numId w:val="14"/>
        </w:numPr>
        <w:jc w:val="both"/>
        <w:rPr>
          <w:rFonts w:ascii="Arial" w:hAnsi="Arial" w:cs="Arial"/>
          <w:sz w:val="24"/>
          <w:szCs w:val="24"/>
        </w:rPr>
      </w:pPr>
      <w:r w:rsidRPr="0034324B">
        <w:rPr>
          <w:rFonts w:ascii="Arial" w:hAnsi="Arial" w:cs="Arial"/>
          <w:b/>
          <w:bCs/>
          <w:sz w:val="24"/>
          <w:szCs w:val="24"/>
        </w:rPr>
        <w:t>2 de noviembre (lunes):</w:t>
      </w:r>
      <w:r w:rsidRPr="0034324B">
        <w:rPr>
          <w:rFonts w:ascii="Arial" w:hAnsi="Arial" w:cs="Arial"/>
          <w:sz w:val="24"/>
          <w:szCs w:val="24"/>
        </w:rPr>
        <w:t xml:space="preserve"> Día de los Difuntos (Feriado nacional)</w:t>
      </w:r>
    </w:p>
    <w:p w14:paraId="07F1086A" w14:textId="77777777" w:rsidR="007A0E1B" w:rsidRPr="0034324B" w:rsidRDefault="007A0E1B" w:rsidP="007A0E1B">
      <w:pPr>
        <w:pStyle w:val="Sinespaciado"/>
        <w:numPr>
          <w:ilvl w:val="0"/>
          <w:numId w:val="14"/>
        </w:numPr>
        <w:jc w:val="both"/>
        <w:rPr>
          <w:rFonts w:ascii="Arial" w:hAnsi="Arial" w:cs="Arial"/>
          <w:sz w:val="24"/>
          <w:szCs w:val="24"/>
        </w:rPr>
      </w:pPr>
      <w:r w:rsidRPr="0034324B">
        <w:rPr>
          <w:rFonts w:ascii="Arial" w:hAnsi="Arial" w:cs="Arial"/>
          <w:b/>
          <w:bCs/>
          <w:sz w:val="24"/>
          <w:szCs w:val="24"/>
        </w:rPr>
        <w:t>15 de noviembre (domingo):</w:t>
      </w:r>
      <w:r w:rsidRPr="0034324B">
        <w:rPr>
          <w:rFonts w:ascii="Arial" w:hAnsi="Arial" w:cs="Arial"/>
          <w:sz w:val="24"/>
          <w:szCs w:val="24"/>
        </w:rPr>
        <w:t xml:space="preserve"> Proclamación de la República (Feriado nacional)</w:t>
      </w:r>
    </w:p>
    <w:p w14:paraId="44DC754B" w14:textId="77777777" w:rsidR="007A0E1B" w:rsidRPr="0034324B" w:rsidRDefault="007A0E1B" w:rsidP="007A0E1B">
      <w:pPr>
        <w:pStyle w:val="Sinespaciado"/>
        <w:numPr>
          <w:ilvl w:val="0"/>
          <w:numId w:val="14"/>
        </w:numPr>
        <w:jc w:val="both"/>
        <w:rPr>
          <w:rFonts w:ascii="Arial" w:hAnsi="Arial" w:cs="Arial"/>
          <w:sz w:val="24"/>
          <w:szCs w:val="24"/>
        </w:rPr>
      </w:pPr>
      <w:r w:rsidRPr="0034324B">
        <w:rPr>
          <w:rFonts w:ascii="Arial" w:hAnsi="Arial" w:cs="Arial"/>
          <w:b/>
          <w:bCs/>
          <w:sz w:val="24"/>
          <w:szCs w:val="24"/>
        </w:rPr>
        <w:t>20 de noviembre (viernes):</w:t>
      </w:r>
      <w:r w:rsidRPr="0034324B">
        <w:rPr>
          <w:rFonts w:ascii="Arial" w:hAnsi="Arial" w:cs="Arial"/>
          <w:sz w:val="24"/>
          <w:szCs w:val="24"/>
        </w:rPr>
        <w:t xml:space="preserve"> Día de la Conciencia Negra (Feriado nacional)</w:t>
      </w:r>
    </w:p>
    <w:p w14:paraId="588C98B9" w14:textId="77777777" w:rsidR="007A0E1B" w:rsidRPr="0034324B" w:rsidRDefault="007A0E1B" w:rsidP="007A0E1B">
      <w:pPr>
        <w:pStyle w:val="Sinespaciado"/>
        <w:jc w:val="both"/>
        <w:rPr>
          <w:rFonts w:ascii="Arial" w:hAnsi="Arial" w:cs="Arial"/>
          <w:sz w:val="24"/>
          <w:szCs w:val="24"/>
        </w:rPr>
      </w:pPr>
      <w:r w:rsidRPr="0034324B">
        <w:rPr>
          <w:rFonts w:ascii="Arial" w:hAnsi="Arial" w:cs="Arial"/>
          <w:b/>
          <w:bCs/>
          <w:sz w:val="24"/>
          <w:szCs w:val="24"/>
        </w:rPr>
        <w:t>Diciembre</w:t>
      </w:r>
    </w:p>
    <w:p w14:paraId="24CBC487" w14:textId="77777777" w:rsidR="007A0E1B" w:rsidRPr="0034324B" w:rsidRDefault="007A0E1B" w:rsidP="007A0E1B">
      <w:pPr>
        <w:pStyle w:val="Sinespaciado"/>
        <w:numPr>
          <w:ilvl w:val="0"/>
          <w:numId w:val="15"/>
        </w:numPr>
        <w:jc w:val="both"/>
        <w:rPr>
          <w:rFonts w:ascii="Arial" w:hAnsi="Arial" w:cs="Arial"/>
          <w:sz w:val="24"/>
          <w:szCs w:val="24"/>
        </w:rPr>
      </w:pPr>
      <w:r w:rsidRPr="0034324B">
        <w:rPr>
          <w:rFonts w:ascii="Arial" w:hAnsi="Arial" w:cs="Arial"/>
          <w:b/>
          <w:bCs/>
          <w:sz w:val="24"/>
          <w:szCs w:val="24"/>
        </w:rPr>
        <w:t>25 de diciembre (viernes):</w:t>
      </w:r>
      <w:r w:rsidRPr="0034324B">
        <w:rPr>
          <w:rFonts w:ascii="Arial" w:hAnsi="Arial" w:cs="Arial"/>
          <w:sz w:val="24"/>
          <w:szCs w:val="24"/>
        </w:rPr>
        <w:t xml:space="preserve"> Navidad (Feriado nacional)</w:t>
      </w:r>
    </w:p>
    <w:p w14:paraId="75F2AFF2" w14:textId="77777777" w:rsidR="007A0E1B" w:rsidRPr="0034324B" w:rsidRDefault="007A0E1B" w:rsidP="000E312A">
      <w:pPr>
        <w:pStyle w:val="Sinespaciado"/>
        <w:jc w:val="both"/>
        <w:rPr>
          <w:rFonts w:ascii="Arial" w:hAnsi="Arial" w:cs="Arial"/>
          <w:b/>
          <w:bCs/>
          <w:sz w:val="20"/>
          <w:szCs w:val="20"/>
        </w:rPr>
      </w:pPr>
    </w:p>
    <w:p w14:paraId="5293D71A" w14:textId="77777777" w:rsidR="00502D48" w:rsidRDefault="00502D48" w:rsidP="000E312A">
      <w:pPr>
        <w:pStyle w:val="Sinespaciado"/>
        <w:jc w:val="both"/>
        <w:rPr>
          <w:rFonts w:ascii="Arial" w:hAnsi="Arial" w:cs="Arial"/>
          <w:b/>
          <w:bCs/>
          <w:sz w:val="20"/>
          <w:szCs w:val="20"/>
        </w:rPr>
      </w:pPr>
    </w:p>
    <w:p w14:paraId="479AF5D3" w14:textId="77777777" w:rsidR="00792C85" w:rsidRDefault="00792C85" w:rsidP="000E312A">
      <w:pPr>
        <w:pStyle w:val="Sinespaciado"/>
        <w:jc w:val="both"/>
        <w:rPr>
          <w:rFonts w:ascii="Arial" w:hAnsi="Arial" w:cs="Arial"/>
          <w:b/>
          <w:bCs/>
          <w:sz w:val="24"/>
          <w:szCs w:val="24"/>
        </w:rPr>
      </w:pPr>
    </w:p>
    <w:p w14:paraId="01828758" w14:textId="77777777" w:rsidR="00792C85" w:rsidRDefault="00792C85" w:rsidP="000E312A">
      <w:pPr>
        <w:pStyle w:val="Sinespaciado"/>
        <w:jc w:val="both"/>
        <w:rPr>
          <w:rFonts w:ascii="Arial" w:hAnsi="Arial" w:cs="Arial"/>
          <w:b/>
          <w:bCs/>
          <w:sz w:val="24"/>
          <w:szCs w:val="24"/>
        </w:rPr>
      </w:pPr>
    </w:p>
    <w:p w14:paraId="0E6D3EF9" w14:textId="77777777" w:rsidR="00792C85" w:rsidRDefault="00792C85" w:rsidP="000E312A">
      <w:pPr>
        <w:pStyle w:val="Sinespaciado"/>
        <w:jc w:val="both"/>
        <w:rPr>
          <w:rFonts w:ascii="Arial" w:hAnsi="Arial" w:cs="Arial"/>
          <w:b/>
          <w:bCs/>
          <w:sz w:val="24"/>
          <w:szCs w:val="24"/>
        </w:rPr>
      </w:pPr>
    </w:p>
    <w:p w14:paraId="27D61ADA" w14:textId="77777777" w:rsidR="00792C85" w:rsidRDefault="00792C85" w:rsidP="000E312A">
      <w:pPr>
        <w:pStyle w:val="Sinespaciado"/>
        <w:jc w:val="both"/>
        <w:rPr>
          <w:rFonts w:ascii="Arial" w:hAnsi="Arial" w:cs="Arial"/>
          <w:b/>
          <w:bCs/>
          <w:sz w:val="24"/>
          <w:szCs w:val="24"/>
        </w:rPr>
      </w:pPr>
    </w:p>
    <w:p w14:paraId="78E00A2D" w14:textId="77777777" w:rsidR="00792C85" w:rsidRDefault="00792C85" w:rsidP="000E312A">
      <w:pPr>
        <w:pStyle w:val="Sinespaciado"/>
        <w:jc w:val="both"/>
        <w:rPr>
          <w:rFonts w:ascii="Arial" w:hAnsi="Arial" w:cs="Arial"/>
          <w:b/>
          <w:bCs/>
          <w:sz w:val="24"/>
          <w:szCs w:val="24"/>
        </w:rPr>
      </w:pPr>
    </w:p>
    <w:p w14:paraId="63273E43" w14:textId="5BD0EB4F" w:rsidR="00335112" w:rsidRPr="00502D48" w:rsidRDefault="00335112" w:rsidP="000E312A">
      <w:pPr>
        <w:pStyle w:val="Sinespaciado"/>
        <w:jc w:val="both"/>
        <w:rPr>
          <w:rFonts w:ascii="Arial" w:hAnsi="Arial" w:cs="Arial"/>
          <w:b/>
          <w:bCs/>
          <w:sz w:val="24"/>
          <w:szCs w:val="24"/>
        </w:rPr>
      </w:pPr>
      <w:r w:rsidRPr="00502D48">
        <w:rPr>
          <w:rFonts w:ascii="Arial" w:hAnsi="Arial" w:cs="Arial"/>
          <w:b/>
          <w:bCs/>
          <w:sz w:val="24"/>
          <w:szCs w:val="24"/>
        </w:rPr>
        <w:t>ECOTASA TURISTICA EN PUERTO IGUAZÚ</w:t>
      </w:r>
    </w:p>
    <w:p w14:paraId="738C847A" w14:textId="77777777" w:rsidR="00335112" w:rsidRPr="00502D48" w:rsidRDefault="00335112" w:rsidP="000E312A">
      <w:pPr>
        <w:pStyle w:val="Sinespaciado"/>
        <w:jc w:val="both"/>
        <w:rPr>
          <w:rFonts w:ascii="Arial" w:hAnsi="Arial" w:cs="Arial"/>
          <w:sz w:val="24"/>
          <w:szCs w:val="24"/>
        </w:rPr>
      </w:pPr>
      <w:r w:rsidRPr="00502D48">
        <w:rPr>
          <w:rFonts w:ascii="Arial" w:hAnsi="Arial" w:cs="Arial"/>
          <w:sz w:val="24"/>
          <w:szCs w:val="24"/>
        </w:rPr>
        <w:t>Este impuesto municipal vigente en Puerto Iguazú/Argentina se cobrará en el puesto de control sobre la ruta 12 (camino a las Cataratas Argentinas) El costo es de $700,00 (pesos argentinos) por persona. O USD 2,50 O R$ 10,00 por persona. Los pagos deberán ser en efectivo, en moneda local. No se emitirán facturas ni recibos por sistema. El voucher expedido por la municipalidad de Puerto Iguazú es el comprobante de pago.</w:t>
      </w:r>
    </w:p>
    <w:p w14:paraId="70C32AFD" w14:textId="77777777" w:rsidR="00335112" w:rsidRPr="0034324B" w:rsidRDefault="00335112" w:rsidP="000E312A">
      <w:pPr>
        <w:pStyle w:val="Sinespaciado"/>
        <w:jc w:val="both"/>
        <w:rPr>
          <w:rFonts w:ascii="Arial" w:hAnsi="Arial" w:cs="Arial"/>
          <w:sz w:val="20"/>
          <w:szCs w:val="20"/>
        </w:rPr>
      </w:pPr>
    </w:p>
    <w:p w14:paraId="399E265D" w14:textId="59BA163E" w:rsidR="00845152" w:rsidRPr="0034324B" w:rsidRDefault="00845152" w:rsidP="00845152">
      <w:pPr>
        <w:spacing w:before="100" w:beforeAutospacing="1" w:after="0" w:line="276" w:lineRule="auto"/>
        <w:jc w:val="both"/>
        <w:rPr>
          <w:rFonts w:ascii="Arial" w:eastAsia="Times New Roman" w:hAnsi="Arial" w:cs="Arial"/>
          <w:b/>
          <w:bCs/>
          <w:sz w:val="28"/>
          <w:szCs w:val="28"/>
          <w:u w:val="single"/>
          <w:lang w:eastAsia="es-ES_tradnl"/>
        </w:rPr>
      </w:pPr>
      <w:r w:rsidRPr="0034324B">
        <w:rPr>
          <w:rFonts w:ascii="Arial" w:eastAsia="Times New Roman" w:hAnsi="Arial" w:cs="Arial"/>
          <w:b/>
          <w:bCs/>
          <w:sz w:val="28"/>
          <w:szCs w:val="28"/>
          <w:u w:val="single"/>
          <w:lang w:eastAsia="es-ES_tradnl"/>
        </w:rPr>
        <w:t>CONDICIONES GENERALES:</w:t>
      </w:r>
    </w:p>
    <w:p w14:paraId="03328592" w14:textId="235FB173"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Vigencia de precios:</w:t>
      </w:r>
      <w:r w:rsidRPr="0034324B">
        <w:rPr>
          <w:rFonts w:ascii="Arial" w:eastAsia="Times New Roman" w:hAnsi="Arial" w:cs="Arial"/>
          <w:sz w:val="24"/>
          <w:szCs w:val="24"/>
          <w:lang w:eastAsia="es-ES_tradnl"/>
        </w:rPr>
        <w:t xml:space="preserve"> Precios válidos para compras hasta el </w:t>
      </w:r>
      <w:r w:rsidR="00953019">
        <w:rPr>
          <w:rFonts w:ascii="Arial" w:eastAsia="Times New Roman" w:hAnsi="Arial" w:cs="Arial"/>
          <w:sz w:val="24"/>
          <w:szCs w:val="24"/>
          <w:lang w:eastAsia="es-ES_tradnl"/>
        </w:rPr>
        <w:t>15</w:t>
      </w:r>
      <w:r w:rsidRPr="0034324B">
        <w:rPr>
          <w:rFonts w:ascii="Arial" w:eastAsia="Times New Roman" w:hAnsi="Arial" w:cs="Arial"/>
          <w:sz w:val="24"/>
          <w:szCs w:val="24"/>
          <w:lang w:eastAsia="es-ES_tradnl"/>
        </w:rPr>
        <w:t xml:space="preserve"> de </w:t>
      </w:r>
      <w:r w:rsidR="00953019">
        <w:rPr>
          <w:rFonts w:ascii="Arial" w:eastAsia="Times New Roman" w:hAnsi="Arial" w:cs="Arial"/>
          <w:sz w:val="24"/>
          <w:szCs w:val="24"/>
          <w:lang w:eastAsia="es-ES_tradnl"/>
        </w:rPr>
        <w:t>noviembre</w:t>
      </w:r>
      <w:r w:rsidRPr="0034324B">
        <w:rPr>
          <w:rFonts w:ascii="Arial" w:eastAsia="Times New Roman" w:hAnsi="Arial" w:cs="Arial"/>
          <w:sz w:val="24"/>
          <w:szCs w:val="24"/>
          <w:lang w:eastAsia="es-ES_tradnl"/>
        </w:rPr>
        <w:t xml:space="preserve"> del 2026.</w:t>
      </w:r>
    </w:p>
    <w:p w14:paraId="443AE5F7" w14:textId="77777777" w:rsidR="00845152" w:rsidRPr="0034324B" w:rsidRDefault="00845152" w:rsidP="00845152">
      <w:pPr>
        <w:pStyle w:val="Prrafodelista"/>
        <w:numPr>
          <w:ilvl w:val="0"/>
          <w:numId w:val="16"/>
        </w:numPr>
        <w:spacing w:after="0" w:line="259" w:lineRule="auto"/>
        <w:ind w:left="426" w:hanging="426"/>
        <w:jc w:val="both"/>
        <w:rPr>
          <w:rFonts w:ascii="Arial" w:hAnsi="Arial" w:cs="Arial"/>
          <w:sz w:val="24"/>
          <w:szCs w:val="24"/>
          <w:lang w:eastAsia="es-ES_tradnl"/>
        </w:rPr>
      </w:pPr>
      <w:r w:rsidRPr="0034324B">
        <w:rPr>
          <w:rFonts w:ascii="Arial" w:eastAsia="Times New Roman" w:hAnsi="Arial" w:cs="Arial"/>
          <w:b/>
          <w:bCs/>
          <w:sz w:val="24"/>
          <w:szCs w:val="24"/>
          <w:lang w:eastAsia="es-ES_tradnl"/>
        </w:rPr>
        <w:t>Comisión:</w:t>
      </w:r>
      <w:r w:rsidRPr="0034324B">
        <w:rPr>
          <w:rFonts w:ascii="Arial" w:eastAsia="Times New Roman" w:hAnsi="Arial" w:cs="Arial"/>
          <w:sz w:val="24"/>
          <w:szCs w:val="24"/>
          <w:lang w:eastAsia="es-ES_tradnl"/>
        </w:rPr>
        <w:t xml:space="preserve"> </w:t>
      </w:r>
      <w:r w:rsidRPr="0034324B">
        <w:rPr>
          <w:rFonts w:ascii="Arial" w:hAnsi="Arial" w:cs="Arial"/>
          <w:sz w:val="24"/>
          <w:szCs w:val="24"/>
          <w:lang w:eastAsia="es-ES_tradnl"/>
        </w:rPr>
        <w:t xml:space="preserve">Comisión del </w:t>
      </w:r>
      <w:r w:rsidRPr="0034324B">
        <w:rPr>
          <w:rFonts w:ascii="Arial" w:hAnsi="Arial" w:cs="Arial"/>
          <w:b/>
          <w:bCs/>
          <w:sz w:val="24"/>
          <w:szCs w:val="24"/>
          <w:lang w:eastAsia="es-ES_tradnl"/>
        </w:rPr>
        <w:t>10 % con IGV</w:t>
      </w:r>
      <w:r w:rsidRPr="0034324B">
        <w:rPr>
          <w:rFonts w:ascii="Arial" w:hAnsi="Arial" w:cs="Arial"/>
          <w:sz w:val="24"/>
          <w:szCs w:val="24"/>
          <w:lang w:eastAsia="es-ES_tradnl"/>
        </w:rPr>
        <w:t xml:space="preserve">, aplicada al paquete </w:t>
      </w:r>
      <w:r w:rsidRPr="0034324B">
        <w:rPr>
          <w:rFonts w:ascii="Arial" w:hAnsi="Arial" w:cs="Arial"/>
          <w:b/>
          <w:bCs/>
          <w:sz w:val="24"/>
          <w:szCs w:val="24"/>
          <w:lang w:eastAsia="es-ES_tradnl"/>
        </w:rPr>
        <w:t>sin incluir el valor del boleto aéreo</w:t>
      </w:r>
      <w:r w:rsidRPr="0034324B">
        <w:rPr>
          <w:rFonts w:ascii="Arial" w:hAnsi="Arial" w:cs="Arial"/>
          <w:sz w:val="24"/>
          <w:szCs w:val="24"/>
          <w:lang w:eastAsia="es-ES_tradnl"/>
        </w:rPr>
        <w:t>.</w:t>
      </w:r>
    </w:p>
    <w:p w14:paraId="229509DA"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Habitaciones triples:</w:t>
      </w:r>
      <w:r w:rsidRPr="0034324B">
        <w:rPr>
          <w:rFonts w:ascii="Arial" w:eastAsia="Times New Roman" w:hAnsi="Arial" w:cs="Arial"/>
          <w:sz w:val="24"/>
          <w:szCs w:val="24"/>
          <w:lang w:eastAsia="es-ES_tradnl"/>
        </w:rPr>
        <w:t xml:space="preserve"> Pueden contar con 2 camas o 1 cama con sofá cama, según disponibilidad del hotel al momento del </w:t>
      </w:r>
      <w:proofErr w:type="spellStart"/>
      <w:r w:rsidRPr="0034324B">
        <w:rPr>
          <w:rFonts w:ascii="Arial" w:eastAsia="Times New Roman" w:hAnsi="Arial" w:cs="Arial"/>
          <w:sz w:val="24"/>
          <w:szCs w:val="24"/>
          <w:lang w:eastAsia="es-ES_tradnl"/>
        </w:rPr>
        <w:t>check</w:t>
      </w:r>
      <w:proofErr w:type="spellEnd"/>
      <w:r w:rsidRPr="0034324B">
        <w:rPr>
          <w:rFonts w:ascii="Arial" w:eastAsia="Times New Roman" w:hAnsi="Arial" w:cs="Arial"/>
          <w:sz w:val="24"/>
          <w:szCs w:val="24"/>
          <w:lang w:eastAsia="es-ES_tradnl"/>
        </w:rPr>
        <w:t>-in.</w:t>
      </w:r>
    </w:p>
    <w:p w14:paraId="4AA7C7DC"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Habitación simple:</w:t>
      </w:r>
      <w:r w:rsidRPr="0034324B">
        <w:rPr>
          <w:rFonts w:ascii="Arial" w:eastAsia="Times New Roman" w:hAnsi="Arial" w:cs="Arial"/>
          <w:sz w:val="24"/>
          <w:szCs w:val="24"/>
          <w:lang w:eastAsia="es-ES_tradnl"/>
        </w:rPr>
        <w:t xml:space="preserve"> Calculada si viaja un mínimo de 2 personas.</w:t>
      </w:r>
    </w:p>
    <w:p w14:paraId="21AB30B2"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Habitaciones dobles:</w:t>
      </w:r>
      <w:r w:rsidRPr="0034324B">
        <w:rPr>
          <w:rFonts w:ascii="Arial" w:eastAsia="Times New Roman" w:hAnsi="Arial" w:cs="Arial"/>
          <w:sz w:val="24"/>
          <w:szCs w:val="24"/>
          <w:lang w:eastAsia="es-ES_tradnl"/>
        </w:rPr>
        <w:t xml:space="preserve"> Pueden contar con 1 cama o 2 camas, según disponibilidad del hotel.</w:t>
      </w:r>
    </w:p>
    <w:p w14:paraId="3F77D41D"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Restricciones de fechas:</w:t>
      </w:r>
      <w:r w:rsidRPr="0034324B">
        <w:rPr>
          <w:rFonts w:ascii="Arial" w:eastAsia="Times New Roman" w:hAnsi="Arial" w:cs="Arial"/>
          <w:sz w:val="24"/>
          <w:szCs w:val="24"/>
          <w:lang w:eastAsia="es-ES_tradnl"/>
        </w:rPr>
        <w:t xml:space="preserve"> Tarifas no válidas para eventos, congresos, días festivos, vacaciones escolares, Semana Santa y Fiestas Patrias.</w:t>
      </w:r>
    </w:p>
    <w:p w14:paraId="73111FE5"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Precios publicados:</w:t>
      </w:r>
      <w:r w:rsidRPr="0034324B">
        <w:rPr>
          <w:rFonts w:ascii="Arial" w:eastAsia="Times New Roman" w:hAnsi="Arial" w:cs="Arial"/>
          <w:sz w:val="24"/>
          <w:szCs w:val="24"/>
          <w:lang w:eastAsia="es-ES_tradnl"/>
        </w:rPr>
        <w:t xml:space="preserve"> Expresados en dólares americanos, por persona adulta, en base a habitación doble, triple, simple y niño.</w:t>
      </w:r>
    </w:p>
    <w:p w14:paraId="73017958"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Cotización sujeta a disponibilidad:</w:t>
      </w:r>
      <w:r w:rsidRPr="0034324B">
        <w:rPr>
          <w:rFonts w:ascii="Arial" w:eastAsia="Times New Roman" w:hAnsi="Arial" w:cs="Arial"/>
          <w:sz w:val="24"/>
          <w:szCs w:val="24"/>
          <w:lang w:eastAsia="es-ES_tradnl"/>
        </w:rPr>
        <w:t xml:space="preserve"> Los hoteles pueden modificar la oferta y/o aplicar cierres de ventas.</w:t>
      </w:r>
    </w:p>
    <w:p w14:paraId="1A990734"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Check-in / Check-</w:t>
      </w:r>
      <w:proofErr w:type="spellStart"/>
      <w:r w:rsidRPr="0034324B">
        <w:rPr>
          <w:rFonts w:ascii="Arial" w:eastAsia="Times New Roman" w:hAnsi="Arial" w:cs="Arial"/>
          <w:b/>
          <w:bCs/>
          <w:sz w:val="24"/>
          <w:szCs w:val="24"/>
          <w:lang w:eastAsia="es-ES_tradnl"/>
        </w:rPr>
        <w:t>out</w:t>
      </w:r>
      <w:proofErr w:type="spellEnd"/>
      <w:r w:rsidRPr="0034324B">
        <w:rPr>
          <w:rFonts w:ascii="Arial" w:eastAsia="Times New Roman" w:hAnsi="Arial" w:cs="Arial"/>
          <w:b/>
          <w:bCs/>
          <w:sz w:val="24"/>
          <w:szCs w:val="24"/>
          <w:lang w:eastAsia="es-ES_tradnl"/>
        </w:rPr>
        <w:t>:</w:t>
      </w:r>
      <w:r w:rsidRPr="0034324B">
        <w:rPr>
          <w:rFonts w:ascii="Arial" w:eastAsia="Times New Roman" w:hAnsi="Arial" w:cs="Arial"/>
          <w:sz w:val="24"/>
          <w:szCs w:val="24"/>
          <w:lang w:eastAsia="es-ES_tradnl"/>
        </w:rPr>
        <w:t xml:space="preserve"> Ingreso desde las 3:00 p. m. y salida hasta las 11:00 a. m. </w:t>
      </w:r>
    </w:p>
    <w:p w14:paraId="7BB60E75" w14:textId="77777777" w:rsidR="00845152" w:rsidRPr="0034324B" w:rsidRDefault="00845152" w:rsidP="00845152">
      <w:pPr>
        <w:pStyle w:val="Prrafodelista"/>
        <w:spacing w:after="0" w:line="240" w:lineRule="auto"/>
        <w:ind w:left="426"/>
        <w:jc w:val="both"/>
        <w:rPr>
          <w:rFonts w:ascii="Arial" w:eastAsia="Times New Roman" w:hAnsi="Arial" w:cs="Arial"/>
          <w:sz w:val="24"/>
          <w:szCs w:val="24"/>
          <w:lang w:eastAsia="es-ES_tradnl"/>
        </w:rPr>
      </w:pPr>
      <w:r w:rsidRPr="0034324B">
        <w:rPr>
          <w:rFonts w:ascii="Arial" w:eastAsia="Times New Roman" w:hAnsi="Arial" w:cs="Arial"/>
          <w:sz w:val="24"/>
          <w:szCs w:val="24"/>
          <w:lang w:eastAsia="es-ES_tradnl"/>
        </w:rPr>
        <w:t>Los horarios pueden variar según el destino</w:t>
      </w:r>
    </w:p>
    <w:p w14:paraId="1255A407"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Llegadas tardías:</w:t>
      </w:r>
      <w:r w:rsidRPr="0034324B">
        <w:rPr>
          <w:rFonts w:ascii="Arial" w:eastAsia="Times New Roman" w:hAnsi="Arial" w:cs="Arial"/>
          <w:sz w:val="24"/>
          <w:szCs w:val="24"/>
          <w:lang w:eastAsia="es-ES_tradnl"/>
        </w:rPr>
        <w:t xml:space="preserve"> Se debe informar si el pasajero llega después del horario de </w:t>
      </w:r>
      <w:proofErr w:type="spellStart"/>
      <w:r w:rsidRPr="0034324B">
        <w:rPr>
          <w:rFonts w:ascii="Arial" w:eastAsia="Times New Roman" w:hAnsi="Arial" w:cs="Arial"/>
          <w:sz w:val="24"/>
          <w:szCs w:val="24"/>
          <w:lang w:eastAsia="es-ES_tradnl"/>
        </w:rPr>
        <w:t>check</w:t>
      </w:r>
      <w:proofErr w:type="spellEnd"/>
      <w:r w:rsidRPr="0034324B">
        <w:rPr>
          <w:rFonts w:ascii="Arial" w:eastAsia="Times New Roman" w:hAnsi="Arial" w:cs="Arial"/>
          <w:sz w:val="24"/>
          <w:szCs w:val="24"/>
          <w:lang w:eastAsia="es-ES_tradnl"/>
        </w:rPr>
        <w:t>-in para evitar no show.</w:t>
      </w:r>
    </w:p>
    <w:p w14:paraId="7A826E64"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Política de cambios y cancelaciones:</w:t>
      </w:r>
      <w:r w:rsidRPr="0034324B">
        <w:rPr>
          <w:rFonts w:ascii="Arial" w:eastAsia="Times New Roman" w:hAnsi="Arial" w:cs="Arial"/>
          <w:sz w:val="24"/>
          <w:szCs w:val="24"/>
          <w:lang w:eastAsia="es-ES_tradnl"/>
        </w:rPr>
        <w:t xml:space="preserve"> No se permiten modificaciones de nombres, endosos, reembolsos ni cambios de fechas. Las cancelaciones se penalizan con el 100 % una vez realizado el pago final.</w:t>
      </w:r>
    </w:p>
    <w:p w14:paraId="78D1E7F6"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No show:</w:t>
      </w:r>
      <w:r w:rsidRPr="0034324B">
        <w:rPr>
          <w:rFonts w:ascii="Arial" w:eastAsia="Times New Roman" w:hAnsi="Arial" w:cs="Arial"/>
          <w:sz w:val="24"/>
          <w:szCs w:val="24"/>
          <w:lang w:eastAsia="es-ES_tradnl"/>
        </w:rPr>
        <w:t xml:space="preserve"> Penalización del 100 %.</w:t>
      </w:r>
    </w:p>
    <w:p w14:paraId="27BCCF77"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Pagos adicionales:</w:t>
      </w:r>
      <w:r w:rsidRPr="0034324B">
        <w:rPr>
          <w:rFonts w:ascii="Arial" w:eastAsia="Times New Roman" w:hAnsi="Arial" w:cs="Arial"/>
          <w:sz w:val="24"/>
          <w:szCs w:val="24"/>
          <w:lang w:eastAsia="es-ES_tradnl"/>
        </w:rPr>
        <w:t xml:space="preserve"> No incluye impuestos locales, resort fee u otros cargos adicionales.</w:t>
      </w:r>
    </w:p>
    <w:p w14:paraId="116FCEE4"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Tarjeta de crédito:</w:t>
      </w:r>
      <w:r w:rsidRPr="0034324B">
        <w:rPr>
          <w:rFonts w:ascii="Arial" w:eastAsia="Times New Roman" w:hAnsi="Arial" w:cs="Arial"/>
          <w:sz w:val="24"/>
          <w:szCs w:val="24"/>
          <w:lang w:eastAsia="es-ES_tradnl"/>
        </w:rPr>
        <w:t xml:space="preserve"> El pasajero debe contar con una tarjeta de crédito durante su viaje.</w:t>
      </w:r>
    </w:p>
    <w:p w14:paraId="0960BF52"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Menores de edad:</w:t>
      </w:r>
      <w:r w:rsidRPr="0034324B">
        <w:rPr>
          <w:rFonts w:ascii="Arial" w:eastAsia="Times New Roman" w:hAnsi="Arial" w:cs="Arial"/>
          <w:sz w:val="24"/>
          <w:szCs w:val="24"/>
          <w:lang w:eastAsia="es-ES_tradnl"/>
        </w:rPr>
        <w:t xml:space="preserve"> Deben contar con permiso notarial firmado por ambos padres.</w:t>
      </w:r>
    </w:p>
    <w:p w14:paraId="5F9872FF" w14:textId="77777777" w:rsidR="00845152" w:rsidRPr="0034324B"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Pasaporte:</w:t>
      </w:r>
      <w:r w:rsidRPr="0034324B">
        <w:rPr>
          <w:rFonts w:ascii="Arial" w:eastAsia="Times New Roman" w:hAnsi="Arial" w:cs="Arial"/>
          <w:sz w:val="24"/>
          <w:szCs w:val="24"/>
          <w:lang w:eastAsia="es-ES_tradnl"/>
        </w:rPr>
        <w:t xml:space="preserve"> Todos los pasajeros deben contar con un pasaporte vigente, con una validez mínima de 6 meses al momento del viaje. Este requisito puede variar según el destino elegido.</w:t>
      </w:r>
    </w:p>
    <w:p w14:paraId="7680820A" w14:textId="77777777" w:rsidR="00845152" w:rsidRDefault="00845152" w:rsidP="00845152">
      <w:pPr>
        <w:pStyle w:val="Prrafodelista"/>
        <w:numPr>
          <w:ilvl w:val="0"/>
          <w:numId w:val="16"/>
        </w:numPr>
        <w:spacing w:after="0" w:line="240" w:lineRule="auto"/>
        <w:ind w:left="426" w:hanging="426"/>
        <w:jc w:val="both"/>
        <w:rPr>
          <w:rFonts w:ascii="Arial" w:eastAsia="Times New Roman" w:hAnsi="Arial" w:cs="Arial"/>
          <w:sz w:val="24"/>
          <w:szCs w:val="24"/>
          <w:lang w:eastAsia="es-ES_tradnl"/>
        </w:rPr>
      </w:pPr>
      <w:r w:rsidRPr="0034324B">
        <w:rPr>
          <w:rFonts w:ascii="Arial" w:eastAsia="Times New Roman" w:hAnsi="Arial" w:cs="Arial"/>
          <w:b/>
          <w:bCs/>
          <w:sz w:val="24"/>
          <w:szCs w:val="24"/>
          <w:lang w:eastAsia="es-ES_tradnl"/>
        </w:rPr>
        <w:t>Responsabilidad de la agencia:</w:t>
      </w:r>
      <w:r w:rsidRPr="0034324B">
        <w:rPr>
          <w:rFonts w:ascii="Arial" w:eastAsia="Times New Roman" w:hAnsi="Arial" w:cs="Arial"/>
          <w:sz w:val="24"/>
          <w:szCs w:val="24"/>
          <w:lang w:eastAsia="es-ES_tradnl"/>
        </w:rPr>
        <w:t xml:space="preserve"> Verifica que el hotel y los servicios contratados correspondan a lo solicitado, e informa claramente a los pasajeros sobre los requisitos de viaje — pasaporte, visas, vacunas, permisos de menores, entre otros.</w:t>
      </w:r>
    </w:p>
    <w:p w14:paraId="2B2CDE2A" w14:textId="32D98FC8" w:rsidR="006A1AE6" w:rsidRPr="006A1AE6" w:rsidRDefault="006A1AE6" w:rsidP="006A1AE6">
      <w:pPr>
        <w:pStyle w:val="Prrafodelista"/>
        <w:numPr>
          <w:ilvl w:val="0"/>
          <w:numId w:val="16"/>
        </w:numPr>
        <w:spacing w:after="0" w:line="240" w:lineRule="auto"/>
        <w:ind w:left="426" w:hanging="284"/>
        <w:jc w:val="both"/>
        <w:rPr>
          <w:rFonts w:ascii="Arial" w:eastAsia="Times New Roman" w:hAnsi="Arial" w:cs="Arial"/>
          <w:i/>
          <w:iCs/>
          <w:sz w:val="24"/>
          <w:szCs w:val="24"/>
          <w:lang w:eastAsia="es-ES_tradnl"/>
        </w:rPr>
      </w:pPr>
      <w:r w:rsidRPr="004866E9">
        <w:rPr>
          <w:rFonts w:ascii="Arial" w:eastAsia="Times New Roman" w:hAnsi="Arial" w:cs="Arial"/>
          <w:i/>
          <w:iCs/>
          <w:sz w:val="24"/>
          <w:szCs w:val="24"/>
          <w:lang w:eastAsia="es-ES_tradnl"/>
        </w:rPr>
        <w:t xml:space="preserve">El precio no incluye impuestos ambientales, tasas turísticas ni resort fees. Estos cargos varían según el destino y tipo de cambio, y deben ser </w:t>
      </w:r>
      <w:r w:rsidRPr="004866E9">
        <w:rPr>
          <w:rFonts w:ascii="Arial" w:eastAsia="Times New Roman" w:hAnsi="Arial" w:cs="Arial"/>
          <w:b/>
          <w:bCs/>
          <w:i/>
          <w:iCs/>
          <w:sz w:val="24"/>
          <w:szCs w:val="24"/>
          <w:lang w:eastAsia="es-ES_tradnl"/>
        </w:rPr>
        <w:t>pagados directamente por el pasajero en el hotel</w:t>
      </w:r>
      <w:r w:rsidRPr="004866E9">
        <w:rPr>
          <w:rFonts w:ascii="Arial" w:eastAsia="Times New Roman" w:hAnsi="Arial" w:cs="Arial"/>
          <w:i/>
          <w:iCs/>
          <w:sz w:val="24"/>
          <w:szCs w:val="24"/>
          <w:lang w:eastAsia="es-ES_tradnl"/>
        </w:rPr>
        <w:t>. Es deber de la agencia minorista informar al cliente final.</w:t>
      </w:r>
    </w:p>
    <w:p w14:paraId="3B09BEEE" w14:textId="77777777" w:rsidR="00845152" w:rsidRPr="0034324B" w:rsidRDefault="00845152" w:rsidP="00845152">
      <w:pPr>
        <w:spacing w:before="100" w:beforeAutospacing="1" w:after="100" w:afterAutospacing="1" w:line="276" w:lineRule="auto"/>
        <w:jc w:val="both"/>
        <w:rPr>
          <w:rFonts w:ascii="Arial" w:eastAsia="Times New Roman" w:hAnsi="Arial" w:cs="Arial"/>
          <w:b/>
          <w:bCs/>
          <w:sz w:val="24"/>
          <w:szCs w:val="24"/>
          <w:lang w:eastAsia="es-ES_tradnl"/>
        </w:rPr>
      </w:pPr>
      <w:bookmarkStart w:id="1" w:name="_Hlk219221377"/>
    </w:p>
    <w:bookmarkEnd w:id="1"/>
    <w:p w14:paraId="7ACE2FC2" w14:textId="45424EAD" w:rsidR="00DB4F79" w:rsidRPr="0034324B" w:rsidRDefault="00845152" w:rsidP="00F21171">
      <w:pPr>
        <w:spacing w:before="100" w:beforeAutospacing="1" w:after="100" w:afterAutospacing="1" w:line="276" w:lineRule="auto"/>
        <w:jc w:val="center"/>
        <w:rPr>
          <w:rFonts w:ascii="Arial" w:hAnsi="Arial" w:cs="Arial"/>
        </w:rPr>
      </w:pPr>
      <w:r w:rsidRPr="0034324B">
        <w:rPr>
          <w:rFonts w:ascii="Arial" w:eastAsia="Times New Roman" w:hAnsi="Arial" w:cs="Arial"/>
          <w:b/>
          <w:bCs/>
          <w:sz w:val="24"/>
          <w:szCs w:val="24"/>
          <w:lang w:eastAsia="es-ES_tradnl"/>
        </w:rPr>
        <w:t>Por favor, revise nuestras condiciones generales en el siguiente enlace: </w:t>
      </w:r>
      <w:hyperlink r:id="rId7" w:history="1">
        <w:r w:rsidRPr="0034324B">
          <w:rPr>
            <w:rStyle w:val="Hipervnculo"/>
            <w:rFonts w:ascii="Arial" w:eastAsia="Times New Roman" w:hAnsi="Arial" w:cs="Arial"/>
            <w:b/>
            <w:bCs/>
            <w:sz w:val="24"/>
            <w:szCs w:val="24"/>
            <w:lang w:eastAsia="es-ES_tradnl"/>
          </w:rPr>
          <w:t>https://conexionts.com/condiciones-generales-mayorista/</w:t>
        </w:r>
      </w:hyperlink>
    </w:p>
    <w:sectPr w:rsidR="00DB4F79" w:rsidRPr="0034324B" w:rsidSect="00D87F51">
      <w:headerReference w:type="default" r:id="rId8"/>
      <w:footerReference w:type="default" r:id="rId9"/>
      <w:pgSz w:w="11906" w:h="16838"/>
      <w:pgMar w:top="1417" w:right="849"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FA937F" w14:textId="77777777" w:rsidR="00C3729F" w:rsidRDefault="00C3729F" w:rsidP="006534CD">
      <w:pPr>
        <w:spacing w:after="0" w:line="240" w:lineRule="auto"/>
      </w:pPr>
      <w:r>
        <w:separator/>
      </w:r>
    </w:p>
  </w:endnote>
  <w:endnote w:type="continuationSeparator" w:id="0">
    <w:p w14:paraId="623207D3" w14:textId="77777777" w:rsidR="00C3729F" w:rsidRDefault="00C3729F" w:rsidP="00653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9264" behindDoc="1" locked="0" layoutInCell="1" allowOverlap="1" wp14:anchorId="59135858" wp14:editId="0A97A5ED">
          <wp:simplePos x="0" y="0"/>
          <wp:positionH relativeFrom="page">
            <wp:posOffset>177800</wp:posOffset>
          </wp:positionH>
          <wp:positionV relativeFrom="paragraph">
            <wp:posOffset>-335068</wp:posOffset>
          </wp:positionV>
          <wp:extent cx="6900333" cy="931647"/>
          <wp:effectExtent l="0" t="0" r="0" b="1905"/>
          <wp:wrapNone/>
          <wp:docPr id="190422951" name="Imagen 190422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l="12374" t="25004" r="11798" b="13466"/>
                  <a:stretch>
                    <a:fillRect/>
                  </a:stretch>
                </pic:blipFill>
                <pic:spPr bwMode="auto">
                  <a:xfrm>
                    <a:off x="0" y="0"/>
                    <a:ext cx="6961400" cy="93989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61D34" w14:textId="77777777" w:rsidR="00C3729F" w:rsidRDefault="00C3729F" w:rsidP="006534CD">
      <w:pPr>
        <w:spacing w:after="0" w:line="240" w:lineRule="auto"/>
      </w:pPr>
      <w:r>
        <w:separator/>
      </w:r>
    </w:p>
  </w:footnote>
  <w:footnote w:type="continuationSeparator" w:id="0">
    <w:p w14:paraId="7B6470BF" w14:textId="77777777" w:rsidR="00C3729F" w:rsidRDefault="00C3729F" w:rsidP="00653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22CFC" w14:textId="37F8AF18" w:rsidR="006534CD" w:rsidRDefault="00DE244C">
    <w:pPr>
      <w:pStyle w:val="Encabezado"/>
    </w:pPr>
    <w:r>
      <w:rPr>
        <w:noProof/>
        <w:lang w:eastAsia="es-PE"/>
      </w:rPr>
      <w:drawing>
        <wp:anchor distT="0" distB="0" distL="114300" distR="114300" simplePos="0" relativeHeight="251661312" behindDoc="1" locked="0" layoutInCell="1" allowOverlap="1" wp14:anchorId="5A620A80" wp14:editId="3834C5C6">
          <wp:simplePos x="0" y="0"/>
          <wp:positionH relativeFrom="margin">
            <wp:align>center</wp:align>
          </wp:positionH>
          <wp:positionV relativeFrom="paragraph">
            <wp:posOffset>-391160</wp:posOffset>
          </wp:positionV>
          <wp:extent cx="1813560" cy="710565"/>
          <wp:effectExtent l="0" t="0" r="0" b="0"/>
          <wp:wrapSquare wrapText="bothSides"/>
          <wp:docPr id="673332073" name="Imagen 673332073"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813560" cy="71056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87878"/>
    <w:multiLevelType w:val="hybridMultilevel"/>
    <w:tmpl w:val="B46E762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1" w15:restartNumberingAfterBreak="0">
    <w:nsid w:val="158553BB"/>
    <w:multiLevelType w:val="multilevel"/>
    <w:tmpl w:val="F0B2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C25780"/>
    <w:multiLevelType w:val="hybridMultilevel"/>
    <w:tmpl w:val="24287CD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227D51B1"/>
    <w:multiLevelType w:val="hybridMultilevel"/>
    <w:tmpl w:val="93C6970E"/>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4" w15:restartNumberingAfterBreak="0">
    <w:nsid w:val="2CD641C9"/>
    <w:multiLevelType w:val="multilevel"/>
    <w:tmpl w:val="DD70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CC0DCE"/>
    <w:multiLevelType w:val="hybridMultilevel"/>
    <w:tmpl w:val="3120E588"/>
    <w:lvl w:ilvl="0" w:tplc="280A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0305AF2"/>
    <w:multiLevelType w:val="multilevel"/>
    <w:tmpl w:val="5C04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A6A2516"/>
    <w:multiLevelType w:val="multilevel"/>
    <w:tmpl w:val="DF5A1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E506D0"/>
    <w:multiLevelType w:val="hybridMultilevel"/>
    <w:tmpl w:val="4D144F08"/>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9" w15:restartNumberingAfterBreak="0">
    <w:nsid w:val="44A8164F"/>
    <w:multiLevelType w:val="multilevel"/>
    <w:tmpl w:val="28F46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3251D"/>
    <w:multiLevelType w:val="multilevel"/>
    <w:tmpl w:val="248C7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957A0C"/>
    <w:multiLevelType w:val="multilevel"/>
    <w:tmpl w:val="FB50E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5E163F4"/>
    <w:multiLevelType w:val="multilevel"/>
    <w:tmpl w:val="8A7C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0D12A5"/>
    <w:multiLevelType w:val="hybridMultilevel"/>
    <w:tmpl w:val="0A640F1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4" w15:restartNumberingAfterBreak="0">
    <w:nsid w:val="768E0808"/>
    <w:multiLevelType w:val="multilevel"/>
    <w:tmpl w:val="797A9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796867970">
    <w:abstractNumId w:val="8"/>
  </w:num>
  <w:num w:numId="2" w16cid:durableId="1667633842">
    <w:abstractNumId w:val="13"/>
  </w:num>
  <w:num w:numId="3" w16cid:durableId="2129666666">
    <w:abstractNumId w:val="0"/>
  </w:num>
  <w:num w:numId="4" w16cid:durableId="619455402">
    <w:abstractNumId w:val="3"/>
  </w:num>
  <w:num w:numId="5" w16cid:durableId="1635023997">
    <w:abstractNumId w:val="2"/>
  </w:num>
  <w:num w:numId="6" w16cid:durableId="1152983045">
    <w:abstractNumId w:val="5"/>
  </w:num>
  <w:num w:numId="7" w16cid:durableId="810370256">
    <w:abstractNumId w:val="14"/>
  </w:num>
  <w:num w:numId="8" w16cid:durableId="182667807">
    <w:abstractNumId w:val="4"/>
  </w:num>
  <w:num w:numId="9" w16cid:durableId="300616027">
    <w:abstractNumId w:val="11"/>
  </w:num>
  <w:num w:numId="10" w16cid:durableId="1848859261">
    <w:abstractNumId w:val="1"/>
  </w:num>
  <w:num w:numId="11" w16cid:durableId="1317958205">
    <w:abstractNumId w:val="7"/>
  </w:num>
  <w:num w:numId="12" w16cid:durableId="2064719495">
    <w:abstractNumId w:val="10"/>
  </w:num>
  <w:num w:numId="13" w16cid:durableId="1225066677">
    <w:abstractNumId w:val="12"/>
  </w:num>
  <w:num w:numId="14" w16cid:durableId="1165827481">
    <w:abstractNumId w:val="9"/>
  </w:num>
  <w:num w:numId="15" w16cid:durableId="406610890">
    <w:abstractNumId w:val="6"/>
  </w:num>
  <w:num w:numId="16" w16cid:durableId="133380097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04B51"/>
    <w:rsid w:val="00024613"/>
    <w:rsid w:val="0006161F"/>
    <w:rsid w:val="00067B8B"/>
    <w:rsid w:val="00076B3C"/>
    <w:rsid w:val="00083254"/>
    <w:rsid w:val="00084106"/>
    <w:rsid w:val="00096730"/>
    <w:rsid w:val="000E312A"/>
    <w:rsid w:val="000E3E7A"/>
    <w:rsid w:val="00100AD9"/>
    <w:rsid w:val="00103FC3"/>
    <w:rsid w:val="001047A0"/>
    <w:rsid w:val="00145904"/>
    <w:rsid w:val="00160E4A"/>
    <w:rsid w:val="0016247A"/>
    <w:rsid w:val="00162B02"/>
    <w:rsid w:val="00187BE6"/>
    <w:rsid w:val="00191885"/>
    <w:rsid w:val="001940FF"/>
    <w:rsid w:val="001D6F45"/>
    <w:rsid w:val="001E1871"/>
    <w:rsid w:val="00214F2E"/>
    <w:rsid w:val="002707F9"/>
    <w:rsid w:val="00283D12"/>
    <w:rsid w:val="002A659B"/>
    <w:rsid w:val="002C3FE2"/>
    <w:rsid w:val="00322B2D"/>
    <w:rsid w:val="00325CCF"/>
    <w:rsid w:val="00335112"/>
    <w:rsid w:val="00337F91"/>
    <w:rsid w:val="0034324B"/>
    <w:rsid w:val="00361AC6"/>
    <w:rsid w:val="00382A51"/>
    <w:rsid w:val="00384035"/>
    <w:rsid w:val="003B14ED"/>
    <w:rsid w:val="003C450C"/>
    <w:rsid w:val="003D74C6"/>
    <w:rsid w:val="003E451C"/>
    <w:rsid w:val="00406A7B"/>
    <w:rsid w:val="00422BB7"/>
    <w:rsid w:val="00446876"/>
    <w:rsid w:val="00467B02"/>
    <w:rsid w:val="004B752D"/>
    <w:rsid w:val="004F27EA"/>
    <w:rsid w:val="00502D48"/>
    <w:rsid w:val="005064AA"/>
    <w:rsid w:val="00541C23"/>
    <w:rsid w:val="0059070C"/>
    <w:rsid w:val="005B6A43"/>
    <w:rsid w:val="005D7B5E"/>
    <w:rsid w:val="005F6E9D"/>
    <w:rsid w:val="00617EDB"/>
    <w:rsid w:val="0062050A"/>
    <w:rsid w:val="006323DF"/>
    <w:rsid w:val="00633A42"/>
    <w:rsid w:val="0063698F"/>
    <w:rsid w:val="006534CD"/>
    <w:rsid w:val="006536F3"/>
    <w:rsid w:val="006851B1"/>
    <w:rsid w:val="00693D9C"/>
    <w:rsid w:val="006A1AE6"/>
    <w:rsid w:val="006E6635"/>
    <w:rsid w:val="0071413C"/>
    <w:rsid w:val="00740788"/>
    <w:rsid w:val="00785C60"/>
    <w:rsid w:val="00792C85"/>
    <w:rsid w:val="00797F5E"/>
    <w:rsid w:val="007A0E1B"/>
    <w:rsid w:val="007A2317"/>
    <w:rsid w:val="007A44A9"/>
    <w:rsid w:val="007A48CB"/>
    <w:rsid w:val="007D05DB"/>
    <w:rsid w:val="007D2EE8"/>
    <w:rsid w:val="007F0C24"/>
    <w:rsid w:val="00807E3D"/>
    <w:rsid w:val="00832C7C"/>
    <w:rsid w:val="00840C0C"/>
    <w:rsid w:val="0084189C"/>
    <w:rsid w:val="00845152"/>
    <w:rsid w:val="008A3B7E"/>
    <w:rsid w:val="008B0286"/>
    <w:rsid w:val="009128F9"/>
    <w:rsid w:val="00934559"/>
    <w:rsid w:val="00947481"/>
    <w:rsid w:val="00953019"/>
    <w:rsid w:val="009B20AB"/>
    <w:rsid w:val="009D1A43"/>
    <w:rsid w:val="009D5D88"/>
    <w:rsid w:val="00A37806"/>
    <w:rsid w:val="00A457B2"/>
    <w:rsid w:val="00A45F62"/>
    <w:rsid w:val="00A64829"/>
    <w:rsid w:val="00AB7984"/>
    <w:rsid w:val="00AC5FA4"/>
    <w:rsid w:val="00AD776A"/>
    <w:rsid w:val="00B05D3A"/>
    <w:rsid w:val="00B67641"/>
    <w:rsid w:val="00B7552F"/>
    <w:rsid w:val="00B76AD8"/>
    <w:rsid w:val="00B80D29"/>
    <w:rsid w:val="00BA59D9"/>
    <w:rsid w:val="00BD3A07"/>
    <w:rsid w:val="00C3729F"/>
    <w:rsid w:val="00C93CB8"/>
    <w:rsid w:val="00C9509E"/>
    <w:rsid w:val="00D00134"/>
    <w:rsid w:val="00D00735"/>
    <w:rsid w:val="00D3484D"/>
    <w:rsid w:val="00D51DB5"/>
    <w:rsid w:val="00D6325E"/>
    <w:rsid w:val="00D76D79"/>
    <w:rsid w:val="00D87F51"/>
    <w:rsid w:val="00DB4F79"/>
    <w:rsid w:val="00DB5CB7"/>
    <w:rsid w:val="00DD6688"/>
    <w:rsid w:val="00DE244C"/>
    <w:rsid w:val="00E17E87"/>
    <w:rsid w:val="00E23333"/>
    <w:rsid w:val="00E5540D"/>
    <w:rsid w:val="00E73893"/>
    <w:rsid w:val="00E83756"/>
    <w:rsid w:val="00EE6409"/>
    <w:rsid w:val="00F06659"/>
    <w:rsid w:val="00F21171"/>
    <w:rsid w:val="00F52CCF"/>
    <w:rsid w:val="00FA4B65"/>
    <w:rsid w:val="00FE4C41"/>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6B3C55A-B0A6-42A6-9F26-49E88D2E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335112"/>
  </w:style>
  <w:style w:type="paragraph" w:styleId="Sinespaciado">
    <w:name w:val="No Spacing"/>
    <w:link w:val="SinespaciadoCar"/>
    <w:uiPriority w:val="1"/>
    <w:qFormat/>
    <w:rsid w:val="00335112"/>
    <w:pPr>
      <w:spacing w:after="0" w:line="240" w:lineRule="auto"/>
    </w:pPr>
  </w:style>
  <w:style w:type="paragraph" w:styleId="Prrafodelista">
    <w:name w:val="List Paragraph"/>
    <w:basedOn w:val="Normal"/>
    <w:uiPriority w:val="34"/>
    <w:qFormat/>
    <w:rsid w:val="00335112"/>
    <w:pPr>
      <w:spacing w:line="256" w:lineRule="auto"/>
      <w:ind w:left="720"/>
      <w:contextualSpacing/>
    </w:pPr>
    <w:rPr>
      <w:rFonts w:eastAsiaTheme="minorEastAsia"/>
    </w:rPr>
  </w:style>
  <w:style w:type="character" w:styleId="Fuerte">
    <w:name w:val="Strong"/>
    <w:basedOn w:val="Fuentedeprrafopredeter"/>
    <w:uiPriority w:val="22"/>
    <w:qFormat/>
    <w:rsid w:val="000E312A"/>
    <w:rPr>
      <w:b/>
      <w:bCs/>
    </w:rPr>
  </w:style>
  <w:style w:type="character" w:styleId="Hipervnculo">
    <w:name w:val="Hyperlink"/>
    <w:basedOn w:val="Fuentedeprrafopredeter"/>
    <w:uiPriority w:val="99"/>
    <w:unhideWhenUsed/>
    <w:rsid w:val="008451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19141">
      <w:bodyDiv w:val="1"/>
      <w:marLeft w:val="0"/>
      <w:marRight w:val="0"/>
      <w:marTop w:val="0"/>
      <w:marBottom w:val="0"/>
      <w:divBdr>
        <w:top w:val="none" w:sz="0" w:space="0" w:color="auto"/>
        <w:left w:val="none" w:sz="0" w:space="0" w:color="auto"/>
        <w:bottom w:val="none" w:sz="0" w:space="0" w:color="auto"/>
        <w:right w:val="none" w:sz="0" w:space="0" w:color="auto"/>
      </w:divBdr>
    </w:div>
    <w:div w:id="302009164">
      <w:bodyDiv w:val="1"/>
      <w:marLeft w:val="0"/>
      <w:marRight w:val="0"/>
      <w:marTop w:val="0"/>
      <w:marBottom w:val="0"/>
      <w:divBdr>
        <w:top w:val="none" w:sz="0" w:space="0" w:color="auto"/>
        <w:left w:val="none" w:sz="0" w:space="0" w:color="auto"/>
        <w:bottom w:val="none" w:sz="0" w:space="0" w:color="auto"/>
        <w:right w:val="none" w:sz="0" w:space="0" w:color="auto"/>
      </w:divBdr>
    </w:div>
    <w:div w:id="1019820441">
      <w:bodyDiv w:val="1"/>
      <w:marLeft w:val="0"/>
      <w:marRight w:val="0"/>
      <w:marTop w:val="0"/>
      <w:marBottom w:val="0"/>
      <w:divBdr>
        <w:top w:val="none" w:sz="0" w:space="0" w:color="auto"/>
        <w:left w:val="none" w:sz="0" w:space="0" w:color="auto"/>
        <w:bottom w:val="none" w:sz="0" w:space="0" w:color="auto"/>
        <w:right w:val="none" w:sz="0" w:space="0" w:color="auto"/>
      </w:divBdr>
    </w:div>
    <w:div w:id="1037924233">
      <w:bodyDiv w:val="1"/>
      <w:marLeft w:val="0"/>
      <w:marRight w:val="0"/>
      <w:marTop w:val="0"/>
      <w:marBottom w:val="0"/>
      <w:divBdr>
        <w:top w:val="none" w:sz="0" w:space="0" w:color="auto"/>
        <w:left w:val="none" w:sz="0" w:space="0" w:color="auto"/>
        <w:bottom w:val="none" w:sz="0" w:space="0" w:color="auto"/>
        <w:right w:val="none" w:sz="0" w:space="0" w:color="auto"/>
      </w:divBdr>
    </w:div>
    <w:div w:id="1039817974">
      <w:bodyDiv w:val="1"/>
      <w:marLeft w:val="0"/>
      <w:marRight w:val="0"/>
      <w:marTop w:val="0"/>
      <w:marBottom w:val="0"/>
      <w:divBdr>
        <w:top w:val="none" w:sz="0" w:space="0" w:color="auto"/>
        <w:left w:val="none" w:sz="0" w:space="0" w:color="auto"/>
        <w:bottom w:val="none" w:sz="0" w:space="0" w:color="auto"/>
        <w:right w:val="none" w:sz="0" w:space="0" w:color="auto"/>
      </w:divBdr>
    </w:div>
    <w:div w:id="1500776795">
      <w:bodyDiv w:val="1"/>
      <w:marLeft w:val="0"/>
      <w:marRight w:val="0"/>
      <w:marTop w:val="0"/>
      <w:marBottom w:val="0"/>
      <w:divBdr>
        <w:top w:val="none" w:sz="0" w:space="0" w:color="auto"/>
        <w:left w:val="none" w:sz="0" w:space="0" w:color="auto"/>
        <w:bottom w:val="none" w:sz="0" w:space="0" w:color="auto"/>
        <w:right w:val="none" w:sz="0" w:space="0" w:color="auto"/>
      </w:divBdr>
    </w:div>
    <w:div w:id="1837526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nexionts.com/condiciones-generales-mayorist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187</TotalTime>
  <Pages>3</Pages>
  <Words>1035</Words>
  <Characters>5199</Characters>
  <Application>Microsoft Office Word</Application>
  <DocSecurity>0</DocSecurity>
  <Lines>399</Lines>
  <Paragraphs>346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72</cp:revision>
  <dcterms:created xsi:type="dcterms:W3CDTF">2024-02-06T15:29:00Z</dcterms:created>
  <dcterms:modified xsi:type="dcterms:W3CDTF">2026-06-08T21:21:00Z</dcterms:modified>
</cp:coreProperties>
</file>