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4FA77CC0" w:rsidR="001D7A88" w:rsidRPr="00656354" w:rsidRDefault="00CE27A3" w:rsidP="00040411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CARTAGENA</w:t>
      </w:r>
    </w:p>
    <w:p w14:paraId="03985E54" w14:textId="290B8074" w:rsidR="001D7A88" w:rsidRPr="00C262A0" w:rsidRDefault="0009357D" w:rsidP="00040411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Í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AS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NOCHES</w:t>
      </w:r>
    </w:p>
    <w:p w14:paraId="076778FD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292349B" w14:textId="77777777" w:rsidR="00FE2D74" w:rsidRPr="00DD2DC0" w:rsidRDefault="00FE2D74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93DA42F" w14:textId="53857EC6" w:rsidR="001D7A88" w:rsidRDefault="00D600A2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>INCLUYE</w:t>
      </w:r>
      <w:r w:rsidR="001D7A88"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:  </w:t>
      </w:r>
    </w:p>
    <w:p w14:paraId="48712299" w14:textId="77777777" w:rsidR="00E27498" w:rsidRPr="00067866" w:rsidRDefault="00E27498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C6C278" w14:textId="130CCD7D" w:rsidR="002A74D2" w:rsidRPr="00F301A2" w:rsidRDefault="002A74D2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Boleto aéreo</w:t>
      </w:r>
      <w:r w:rsidR="00023C4F">
        <w:rPr>
          <w:rFonts w:ascii="Arial" w:eastAsia="Times New Roman" w:hAnsi="Arial" w:cs="Arial"/>
          <w:sz w:val="24"/>
          <w:szCs w:val="24"/>
        </w:rPr>
        <w:t>.</w:t>
      </w:r>
    </w:p>
    <w:p w14:paraId="5C6882F7" w14:textId="78749899" w:rsidR="003D5EFF" w:rsidRPr="007D104B" w:rsidRDefault="003D5EFF" w:rsidP="003D5E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</w:t>
      </w:r>
      <w:r w:rsidR="00023C4F">
        <w:rPr>
          <w:rFonts w:ascii="Arial" w:eastAsia="Times New Roman" w:hAnsi="Arial" w:cs="Arial"/>
          <w:sz w:val="24"/>
          <w:szCs w:val="24"/>
        </w:rPr>
        <w:t>o.</w:t>
      </w:r>
    </w:p>
    <w:p w14:paraId="0CD073E6" w14:textId="3D501821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33FAE358" w14:textId="65B9115E" w:rsidR="001D7A88" w:rsidRPr="00F301A2" w:rsidRDefault="00BA4206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3 </w:t>
      </w:r>
      <w:r w:rsidR="001D7A88" w:rsidRPr="00F301A2">
        <w:rPr>
          <w:rFonts w:ascii="Arial" w:eastAsia="Times New Roman" w:hAnsi="Arial" w:cs="Arial"/>
          <w:sz w:val="24"/>
          <w:szCs w:val="24"/>
        </w:rPr>
        <w:t>noches de alojamiento en el hotel a elegir</w:t>
      </w:r>
    </w:p>
    <w:p w14:paraId="3AF087ED" w14:textId="62F745BD" w:rsidR="001D7A88" w:rsidRPr="00F301A2" w:rsidRDefault="00CE27A3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Desayunos diarios.</w:t>
      </w:r>
    </w:p>
    <w:p w14:paraId="389B6A96" w14:textId="4A2C1545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176467" w:rsidRPr="00F301A2">
        <w:rPr>
          <w:rFonts w:ascii="Arial" w:eastAsia="Times New Roman" w:hAnsi="Arial" w:cs="Arial"/>
          <w:sz w:val="24"/>
          <w:szCs w:val="24"/>
        </w:rPr>
        <w:t>Assist Card</w:t>
      </w:r>
      <w:r w:rsidR="00F301A2">
        <w:rPr>
          <w:rFonts w:ascii="Arial" w:eastAsia="Times New Roman" w:hAnsi="Arial" w:cs="Arial"/>
          <w:sz w:val="24"/>
          <w:szCs w:val="24"/>
        </w:rPr>
        <w:t>, hasta los 85 años</w:t>
      </w:r>
      <w:r w:rsidR="00176467" w:rsidRPr="00F301A2">
        <w:rPr>
          <w:rFonts w:ascii="Arial" w:eastAsia="Times New Roman" w:hAnsi="Arial" w:cs="Arial"/>
          <w:sz w:val="24"/>
          <w:szCs w:val="24"/>
        </w:rPr>
        <w:t xml:space="preserve"> </w:t>
      </w:r>
      <w:r w:rsidRPr="00F301A2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176467" w:rsidRPr="00F301A2">
        <w:rPr>
          <w:rFonts w:ascii="Arial" w:eastAsia="Times New Roman" w:hAnsi="Arial" w:cs="Arial"/>
          <w:sz w:val="24"/>
          <w:szCs w:val="24"/>
        </w:rPr>
        <w:t>6</w:t>
      </w:r>
      <w:r w:rsidRPr="00F301A2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0411E8CB" w14:textId="77777777" w:rsidR="004A55A3" w:rsidRDefault="004A55A3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53DB2E7" w14:textId="77777777" w:rsidR="006B6318" w:rsidRPr="00DD2DC0" w:rsidRDefault="006B631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5C99D4" w14:textId="77777777" w:rsidR="00EE4BC8" w:rsidRDefault="00EE4BC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4F0F4D16" w14:textId="77777777" w:rsidR="00C25C52" w:rsidRDefault="00C25C52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0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8"/>
        <w:gridCol w:w="776"/>
        <w:gridCol w:w="2100"/>
        <w:gridCol w:w="669"/>
        <w:gridCol w:w="669"/>
        <w:gridCol w:w="618"/>
        <w:gridCol w:w="702"/>
        <w:gridCol w:w="702"/>
        <w:gridCol w:w="13"/>
        <w:gridCol w:w="853"/>
        <w:gridCol w:w="794"/>
        <w:gridCol w:w="13"/>
      </w:tblGrid>
      <w:tr w:rsidR="00C25C52" w:rsidRPr="00C25C52" w14:paraId="042957A0" w14:textId="77777777" w:rsidTr="00C25C52">
        <w:trPr>
          <w:trHeight w:val="288"/>
          <w:jc w:val="center"/>
        </w:trPr>
        <w:tc>
          <w:tcPr>
            <w:tcW w:w="8637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377C29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CON BOLETO AEREO</w:t>
            </w:r>
          </w:p>
        </w:tc>
        <w:tc>
          <w:tcPr>
            <w:tcW w:w="166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A334B3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C25C52" w:rsidRPr="00C25C52" w14:paraId="705EB112" w14:textId="77777777" w:rsidTr="00C25C52">
        <w:trPr>
          <w:gridAfter w:val="1"/>
          <w:wAfter w:w="13" w:type="dxa"/>
          <w:trHeight w:val="552"/>
          <w:jc w:val="center"/>
        </w:trPr>
        <w:tc>
          <w:tcPr>
            <w:tcW w:w="23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134920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E92CB7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652505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4A2807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EE6E03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2FF17EC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45805D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5A7981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F41E4F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3B8B5F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C25C52" w:rsidRPr="00C25C52" w14:paraId="7293474E" w14:textId="77777777" w:rsidTr="00C25C52">
        <w:trPr>
          <w:gridAfter w:val="1"/>
          <w:wAfter w:w="13" w:type="dxa"/>
          <w:trHeight w:val="840"/>
          <w:jc w:val="center"/>
        </w:trPr>
        <w:tc>
          <w:tcPr>
            <w:tcW w:w="2388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BBBFF97" w14:textId="25877885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Dorado Plaza Centro </w:t>
            </w: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Histórico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6492E07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077AB37" w14:textId="781EDDF0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Habitación</w:t>
            </w: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con vistas al</w:t>
            </w: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 </w:t>
            </w: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jardín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F053BE" w14:textId="360A4BD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63</w:t>
            </w:r>
            <w:r w:rsidR="00B521B3"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C9761D" w14:textId="62E3C45F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499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C52B6C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509</w:t>
            </w:r>
          </w:p>
        </w:tc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1FB5DD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445</w:t>
            </w:r>
          </w:p>
        </w:tc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909ADB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445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91868C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25C52">
              <w:rPr>
                <w:rFonts w:ascii="Arial" w:eastAsia="Times New Roman" w:hAnsi="Arial" w:cs="Arial"/>
                <w:lang w:eastAsia="es-PE"/>
              </w:rPr>
              <w:t>20-Ago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E36B2C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25C52"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  <w:tr w:rsidR="00C25C52" w:rsidRPr="00C25C52" w14:paraId="0DA519EC" w14:textId="77777777" w:rsidTr="00C25C52">
        <w:trPr>
          <w:gridAfter w:val="1"/>
          <w:wAfter w:w="13" w:type="dxa"/>
          <w:trHeight w:val="312"/>
          <w:jc w:val="center"/>
        </w:trPr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72370C0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Cartagena Plaza</w:t>
            </w:r>
          </w:p>
        </w:tc>
        <w:tc>
          <w:tcPr>
            <w:tcW w:w="77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5A94181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210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942BDD8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Standard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9C1FC" w14:textId="59BB2EF3" w:rsidR="00C25C52" w:rsidRPr="00C25C52" w:rsidRDefault="000854FC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699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13DB6E" w14:textId="098E9DDD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  <w:r w:rsidR="000854FC">
              <w:rPr>
                <w:rFonts w:ascii="Arial" w:eastAsia="Times New Roman" w:hAnsi="Arial" w:cs="Arial"/>
                <w:color w:val="000000"/>
                <w:lang w:eastAsia="es-PE"/>
              </w:rPr>
              <w:t>45</w:t>
            </w:r>
          </w:p>
        </w:tc>
        <w:tc>
          <w:tcPr>
            <w:tcW w:w="61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D5E09B" w14:textId="3B133A88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  <w:r w:rsidR="008C01B8">
              <w:rPr>
                <w:rFonts w:ascii="Arial" w:eastAsia="Times New Roman" w:hAnsi="Arial" w:cs="Arial"/>
                <w:color w:val="000000"/>
                <w:lang w:eastAsia="es-PE"/>
              </w:rPr>
              <w:t>39</w:t>
            </w:r>
          </w:p>
        </w:tc>
        <w:tc>
          <w:tcPr>
            <w:tcW w:w="702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66562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702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3C60F4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C25C52">
              <w:rPr>
                <w:rFonts w:ascii="Arial" w:eastAsia="Times New Roman" w:hAnsi="Arial" w:cs="Arial"/>
                <w:color w:val="000000"/>
                <w:lang w:eastAsia="es-PE"/>
              </w:rPr>
              <w:t>415</w:t>
            </w:r>
          </w:p>
        </w:tc>
        <w:tc>
          <w:tcPr>
            <w:tcW w:w="866" w:type="dxa"/>
            <w:gridSpan w:val="2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05053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25C52">
              <w:rPr>
                <w:rFonts w:ascii="Arial" w:eastAsia="Times New Roman" w:hAnsi="Arial" w:cs="Arial"/>
                <w:lang w:eastAsia="es-PE"/>
              </w:rPr>
              <w:t>20-Ago</w:t>
            </w:r>
          </w:p>
        </w:tc>
        <w:tc>
          <w:tcPr>
            <w:tcW w:w="79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65845" w14:textId="77777777" w:rsidR="00C25C52" w:rsidRPr="00C25C52" w:rsidRDefault="00C25C52" w:rsidP="00C25C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C25C52"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</w:tbl>
    <w:bookmarkEnd w:id="0"/>
    <w:p w14:paraId="65C6336E" w14:textId="4CCB3664" w:rsidR="009F2F91" w:rsidRPr="00DD2DC0" w:rsidRDefault="00652BE7" w:rsidP="00E3772C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</w:p>
    <w:p w14:paraId="08D29460" w14:textId="77777777" w:rsidR="00AB4020" w:rsidRDefault="00AB4020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7015CA" w14:textId="77777777" w:rsidR="00D176A1" w:rsidRDefault="00D176A1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5A356A3" w14:textId="77777777" w:rsidR="000609EE" w:rsidRPr="00DD2DC0" w:rsidRDefault="000609EE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736"/>
        <w:gridCol w:w="2050"/>
        <w:gridCol w:w="653"/>
        <w:gridCol w:w="653"/>
        <w:gridCol w:w="603"/>
        <w:gridCol w:w="686"/>
        <w:gridCol w:w="686"/>
        <w:gridCol w:w="866"/>
        <w:gridCol w:w="794"/>
      </w:tblGrid>
      <w:tr w:rsidR="00B521B3" w:rsidRPr="00B521B3" w14:paraId="77B5F2CE" w14:textId="77777777" w:rsidTr="00B521B3">
        <w:trPr>
          <w:trHeight w:val="288"/>
          <w:jc w:val="center"/>
        </w:trPr>
        <w:tc>
          <w:tcPr>
            <w:tcW w:w="882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7F92E6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66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3364FC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B521B3" w:rsidRPr="00B521B3" w14:paraId="3FC434E8" w14:textId="77777777" w:rsidTr="00B521B3">
        <w:trPr>
          <w:trHeight w:val="288"/>
          <w:jc w:val="center"/>
        </w:trPr>
        <w:tc>
          <w:tcPr>
            <w:tcW w:w="27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30D22F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FC069A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961E42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139B6D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3E6915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522538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6A9FF9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87E9FF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28D3FA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358C682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B521B3" w:rsidRPr="00B521B3" w14:paraId="386C42A0" w14:textId="77777777" w:rsidTr="00B521B3">
        <w:trPr>
          <w:trHeight w:val="564"/>
          <w:jc w:val="center"/>
        </w:trPr>
        <w:tc>
          <w:tcPr>
            <w:tcW w:w="2753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2E6D4A" w14:textId="1509B0F8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 xml:space="preserve">Dorado Plaza Centro </w:t>
            </w:r>
            <w:r w:rsidRPr="00B521B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Histórico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2394E3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20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D139C9D" w14:textId="5FF0DF78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Habitación con vistas al jardín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BE5D6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304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5D226C" w14:textId="61AFA825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16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FE87B6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176</w:t>
            </w:r>
          </w:p>
        </w:tc>
        <w:tc>
          <w:tcPr>
            <w:tcW w:w="68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A94255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112</w:t>
            </w:r>
          </w:p>
        </w:tc>
        <w:tc>
          <w:tcPr>
            <w:tcW w:w="68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2A254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112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FA3646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521B3">
              <w:rPr>
                <w:rFonts w:ascii="Arial" w:eastAsia="Times New Roman" w:hAnsi="Arial" w:cs="Arial"/>
                <w:lang w:eastAsia="es-PE"/>
              </w:rPr>
              <w:t>20-Ago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00F963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521B3"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  <w:tr w:rsidR="00B521B3" w:rsidRPr="00B521B3" w14:paraId="6584E549" w14:textId="77777777" w:rsidTr="00B521B3">
        <w:trPr>
          <w:trHeight w:val="312"/>
          <w:jc w:val="center"/>
        </w:trPr>
        <w:tc>
          <w:tcPr>
            <w:tcW w:w="2753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4D10A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Cartagena Plaza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142919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20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B799454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Standard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3C11BD" w14:textId="320D6686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3</w:t>
            </w:r>
            <w:r w:rsidR="008C01B8">
              <w:rPr>
                <w:rFonts w:ascii="Arial" w:eastAsia="Times New Roman" w:hAnsi="Arial" w:cs="Arial"/>
                <w:color w:val="000000"/>
                <w:lang w:eastAsia="es-PE"/>
              </w:rPr>
              <w:t>69</w:t>
            </w:r>
          </w:p>
        </w:tc>
        <w:tc>
          <w:tcPr>
            <w:tcW w:w="65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1547A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199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92BDD7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199</w:t>
            </w:r>
          </w:p>
        </w:tc>
        <w:tc>
          <w:tcPr>
            <w:tcW w:w="68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99BB2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68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6FD84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B521B3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D8828D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521B3">
              <w:rPr>
                <w:rFonts w:ascii="Arial" w:eastAsia="Times New Roman" w:hAnsi="Arial" w:cs="Arial"/>
                <w:lang w:eastAsia="es-PE"/>
              </w:rPr>
              <w:t>20-Ago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152DA5" w14:textId="77777777" w:rsidR="00B521B3" w:rsidRPr="00B521B3" w:rsidRDefault="00B521B3" w:rsidP="00B521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B521B3">
              <w:rPr>
                <w:rFonts w:ascii="Arial" w:eastAsia="Times New Roman" w:hAnsi="Arial" w:cs="Arial"/>
                <w:lang w:eastAsia="es-PE"/>
              </w:rPr>
              <w:t>30-Set</w:t>
            </w:r>
          </w:p>
        </w:tc>
      </w:tr>
    </w:tbl>
    <w:p w14:paraId="6F900BBF" w14:textId="2F1F5184" w:rsidR="00D176A1" w:rsidRDefault="00D176A1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  <w:bookmarkStart w:id="1" w:name="_Hlk159606861"/>
    </w:p>
    <w:p w14:paraId="592D2BFD" w14:textId="77777777" w:rsid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5B512AFD" w14:textId="77777777" w:rsidR="007E2583" w:rsidRP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6E055DAF" w14:textId="77777777" w:rsidR="00B521B3" w:rsidRDefault="00B521B3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8199756" w14:textId="77777777" w:rsidR="000609EE" w:rsidRDefault="000609EE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7FA20A6" w14:textId="77777777" w:rsidR="000609EE" w:rsidRDefault="000609EE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BD98C78" w14:textId="77777777" w:rsidR="000609EE" w:rsidRDefault="000609EE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93EC872" w14:textId="77777777" w:rsidR="000609EE" w:rsidRDefault="000609EE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25EABFA" w14:textId="26282AF9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04F8525E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2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457C8A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55DF594F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4720EE7" w14:textId="77777777" w:rsidR="00AC3F0F" w:rsidRPr="0038011E" w:rsidRDefault="00AC3F0F" w:rsidP="007E258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38011E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6B2A0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1DC97C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5BF308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2B4ED61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1203694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7EA5D6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50DEA05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2"/>
    <w:p w14:paraId="61D7A518" w14:textId="77777777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7D69" w14:textId="77777777" w:rsidR="00AC3F0F" w:rsidRPr="007521DD" w:rsidRDefault="00AC3F0F" w:rsidP="00AC3F0F">
      <w:pPr>
        <w:pStyle w:val="Sinespaciad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708EA02" w14:textId="77777777" w:rsidR="00AC3F0F" w:rsidRPr="007521DD" w:rsidRDefault="00AC3F0F" w:rsidP="00AC3F0F">
      <w:pPr>
        <w:pStyle w:val="Sinespaciad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bookmarkEnd w:id="1"/>
    <w:p w14:paraId="7C05FF6D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D24FB5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ECB5DD2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ADB2EF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A6506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66D3CF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BD890F9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E3EAC6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6990C4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DE3676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0296B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65D8C9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DE7D5C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4200E113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6C76F2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BFF9EBB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8793FE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E9658B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8D53FD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7FFD8A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2D27509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4A92A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FEA0C68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6EC3ADD3" w14:textId="77777777" w:rsidR="00071140" w:rsidRDefault="00071140" w:rsidP="00F739F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6CCAF72" w14:textId="1E0DAB8E" w:rsidR="00F739F2" w:rsidRPr="0087449F" w:rsidRDefault="00071140" w:rsidP="00F739F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  <w:r w:rsidR="00F739F2"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573584A" w14:textId="60C6DFA1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y/o agotar stock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50F11B5" w14:textId="77777777" w:rsidR="00F739F2" w:rsidRPr="005E7B8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E272C4A" w14:textId="64B8F4FD" w:rsidR="00F739F2" w:rsidRPr="00FE73A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29708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33</w:t>
      </w:r>
      <w:r w:rsidR="009E2835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3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3"/>
    <w:p w14:paraId="0FDADD11" w14:textId="7BF65C75" w:rsidR="00F739F2" w:rsidRPr="00407688" w:rsidRDefault="009F2BE7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Esta promoción NO es combinable con otras</w:t>
      </w:r>
      <w:r w:rsidR="00071140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.</w:t>
      </w:r>
      <w:r w:rsidR="00F739F2"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</w:t>
      </w:r>
    </w:p>
    <w:p w14:paraId="5A5F81E8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D078BFB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4591E8D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99E2C9E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42258D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4B69609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BA682A7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6DEF210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09D2D3CD" w14:textId="77777777" w:rsidR="00F739F2" w:rsidRPr="00B97ECB" w:rsidRDefault="00F739F2" w:rsidP="00F739F2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97EC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7814133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3533456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AFB7C62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CDF72E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347BD57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237A01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B04E13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75405BBC" w14:textId="77777777" w:rsidR="00F739F2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10C35F4" w14:textId="77777777" w:rsidR="00F739F2" w:rsidRPr="004866E9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C7EB8D2" w14:textId="77777777" w:rsidR="00F739F2" w:rsidRDefault="00F739F2" w:rsidP="00F739F2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56781D0C" w14:textId="19F318DE" w:rsidR="00CF69F8" w:rsidRPr="00071140" w:rsidRDefault="00F739F2" w:rsidP="00071140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4" w:name="_Hlk221284829"/>
      <w:r>
        <w:br/>
      </w:r>
      <w:r w:rsidR="0007114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4"/>
    </w:p>
    <w:sectPr w:rsidR="00CF69F8" w:rsidRPr="00071140" w:rsidSect="002542AC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8A6A" w14:textId="77777777" w:rsidR="00880F27" w:rsidRDefault="00880F27" w:rsidP="006534CD">
      <w:pPr>
        <w:spacing w:after="0" w:line="240" w:lineRule="auto"/>
      </w:pPr>
      <w:r>
        <w:separator/>
      </w:r>
    </w:p>
  </w:endnote>
  <w:endnote w:type="continuationSeparator" w:id="0">
    <w:p w14:paraId="216752C6" w14:textId="77777777" w:rsidR="00880F27" w:rsidRDefault="00880F27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6EE53261" w:rsidR="006534CD" w:rsidRDefault="00D57FFB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69CAAF78" wp14:editId="67847A94">
          <wp:simplePos x="0" y="0"/>
          <wp:positionH relativeFrom="page">
            <wp:posOffset>194945</wp:posOffset>
          </wp:positionH>
          <wp:positionV relativeFrom="paragraph">
            <wp:posOffset>-285750</wp:posOffset>
          </wp:positionV>
          <wp:extent cx="7336790" cy="849917"/>
          <wp:effectExtent l="0" t="0" r="0" b="7620"/>
          <wp:wrapNone/>
          <wp:docPr id="1207628745" name="Imagen 1207628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5CC5" w14:textId="77777777" w:rsidR="00880F27" w:rsidRDefault="00880F27" w:rsidP="006534CD">
      <w:pPr>
        <w:spacing w:after="0" w:line="240" w:lineRule="auto"/>
      </w:pPr>
      <w:r>
        <w:separator/>
      </w:r>
    </w:p>
  </w:footnote>
  <w:footnote w:type="continuationSeparator" w:id="0">
    <w:p w14:paraId="34A89E95" w14:textId="77777777" w:rsidR="00880F27" w:rsidRDefault="00880F27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1E56581" w:rsidR="006534CD" w:rsidRPr="00A675EB" w:rsidRDefault="00A675EB" w:rsidP="00A675E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873C600" wp14:editId="79E0AE5F">
          <wp:simplePos x="0" y="0"/>
          <wp:positionH relativeFrom="page">
            <wp:align>center</wp:align>
          </wp:positionH>
          <wp:positionV relativeFrom="paragraph">
            <wp:posOffset>-381635</wp:posOffset>
          </wp:positionV>
          <wp:extent cx="1805940" cy="708660"/>
          <wp:effectExtent l="0" t="0" r="3810" b="0"/>
          <wp:wrapSquare wrapText="bothSides"/>
          <wp:docPr id="615286326" name="Imagen 61528632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849709966">
    <w:abstractNumId w:val="0"/>
  </w:num>
  <w:num w:numId="7" w16cid:durableId="1261715322">
    <w:abstractNumId w:val="4"/>
  </w:num>
  <w:num w:numId="8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795C"/>
    <w:rsid w:val="000144D9"/>
    <w:rsid w:val="00023C4F"/>
    <w:rsid w:val="00035EA0"/>
    <w:rsid w:val="00040411"/>
    <w:rsid w:val="00042F30"/>
    <w:rsid w:val="000609EE"/>
    <w:rsid w:val="00067866"/>
    <w:rsid w:val="00067B8B"/>
    <w:rsid w:val="00067FDD"/>
    <w:rsid w:val="00071140"/>
    <w:rsid w:val="00083254"/>
    <w:rsid w:val="000854FC"/>
    <w:rsid w:val="0009357D"/>
    <w:rsid w:val="000B59EB"/>
    <w:rsid w:val="000F2107"/>
    <w:rsid w:val="000F47C9"/>
    <w:rsid w:val="001068AE"/>
    <w:rsid w:val="0013308B"/>
    <w:rsid w:val="00145904"/>
    <w:rsid w:val="00164AA8"/>
    <w:rsid w:val="00176467"/>
    <w:rsid w:val="00177F13"/>
    <w:rsid w:val="001811E3"/>
    <w:rsid w:val="00187BE6"/>
    <w:rsid w:val="001940FF"/>
    <w:rsid w:val="001A343A"/>
    <w:rsid w:val="001B6C5D"/>
    <w:rsid w:val="001D7A88"/>
    <w:rsid w:val="001E1871"/>
    <w:rsid w:val="001F2824"/>
    <w:rsid w:val="002026D2"/>
    <w:rsid w:val="00221C99"/>
    <w:rsid w:val="002542AC"/>
    <w:rsid w:val="00272132"/>
    <w:rsid w:val="00283D12"/>
    <w:rsid w:val="00286B8E"/>
    <w:rsid w:val="0029708D"/>
    <w:rsid w:val="002A74D2"/>
    <w:rsid w:val="002E05FB"/>
    <w:rsid w:val="002F5FF3"/>
    <w:rsid w:val="003101B4"/>
    <w:rsid w:val="0031235A"/>
    <w:rsid w:val="003204B6"/>
    <w:rsid w:val="0032263B"/>
    <w:rsid w:val="00337F91"/>
    <w:rsid w:val="00360985"/>
    <w:rsid w:val="00372E43"/>
    <w:rsid w:val="0037567F"/>
    <w:rsid w:val="00382A51"/>
    <w:rsid w:val="003B36C4"/>
    <w:rsid w:val="003B4211"/>
    <w:rsid w:val="003D5EFF"/>
    <w:rsid w:val="0040006F"/>
    <w:rsid w:val="004078DA"/>
    <w:rsid w:val="0041268F"/>
    <w:rsid w:val="0041371B"/>
    <w:rsid w:val="00426863"/>
    <w:rsid w:val="0043438A"/>
    <w:rsid w:val="00441388"/>
    <w:rsid w:val="004600DA"/>
    <w:rsid w:val="00460BA3"/>
    <w:rsid w:val="004736EF"/>
    <w:rsid w:val="00481624"/>
    <w:rsid w:val="0048479C"/>
    <w:rsid w:val="00486FA6"/>
    <w:rsid w:val="00491A4B"/>
    <w:rsid w:val="004A35AF"/>
    <w:rsid w:val="004A55A3"/>
    <w:rsid w:val="004D40F9"/>
    <w:rsid w:val="004E107F"/>
    <w:rsid w:val="004F27EA"/>
    <w:rsid w:val="004F7523"/>
    <w:rsid w:val="004F7F5E"/>
    <w:rsid w:val="00543B45"/>
    <w:rsid w:val="00565732"/>
    <w:rsid w:val="005821A3"/>
    <w:rsid w:val="005978B2"/>
    <w:rsid w:val="005A221A"/>
    <w:rsid w:val="005B7106"/>
    <w:rsid w:val="006055E2"/>
    <w:rsid w:val="006162A8"/>
    <w:rsid w:val="00620333"/>
    <w:rsid w:val="0062239D"/>
    <w:rsid w:val="00652BE7"/>
    <w:rsid w:val="006534CD"/>
    <w:rsid w:val="00656354"/>
    <w:rsid w:val="00661046"/>
    <w:rsid w:val="006679D8"/>
    <w:rsid w:val="006776C8"/>
    <w:rsid w:val="006B321D"/>
    <w:rsid w:val="006B6318"/>
    <w:rsid w:val="00702597"/>
    <w:rsid w:val="00704E29"/>
    <w:rsid w:val="007113E4"/>
    <w:rsid w:val="00723500"/>
    <w:rsid w:val="00733CE0"/>
    <w:rsid w:val="00752B20"/>
    <w:rsid w:val="00785C60"/>
    <w:rsid w:val="0078718C"/>
    <w:rsid w:val="007A2317"/>
    <w:rsid w:val="007A44A9"/>
    <w:rsid w:val="007B7ADA"/>
    <w:rsid w:val="007D4E66"/>
    <w:rsid w:val="007E2583"/>
    <w:rsid w:val="007F0C24"/>
    <w:rsid w:val="007F13F7"/>
    <w:rsid w:val="007F66E6"/>
    <w:rsid w:val="008176A5"/>
    <w:rsid w:val="00835BC1"/>
    <w:rsid w:val="0084189C"/>
    <w:rsid w:val="00874E79"/>
    <w:rsid w:val="0087790C"/>
    <w:rsid w:val="00880F27"/>
    <w:rsid w:val="008B1921"/>
    <w:rsid w:val="008C01B8"/>
    <w:rsid w:val="008E1FA2"/>
    <w:rsid w:val="008E2EEA"/>
    <w:rsid w:val="008F3820"/>
    <w:rsid w:val="00900BB8"/>
    <w:rsid w:val="0090239C"/>
    <w:rsid w:val="0090797A"/>
    <w:rsid w:val="00912CA2"/>
    <w:rsid w:val="00941027"/>
    <w:rsid w:val="0099022D"/>
    <w:rsid w:val="00994B45"/>
    <w:rsid w:val="009C7E67"/>
    <w:rsid w:val="009D1A43"/>
    <w:rsid w:val="009D2B21"/>
    <w:rsid w:val="009D5D88"/>
    <w:rsid w:val="009E0C7A"/>
    <w:rsid w:val="009E2835"/>
    <w:rsid w:val="009F0347"/>
    <w:rsid w:val="009F2BE7"/>
    <w:rsid w:val="009F2F91"/>
    <w:rsid w:val="00A06DC1"/>
    <w:rsid w:val="00A1285B"/>
    <w:rsid w:val="00A15A9D"/>
    <w:rsid w:val="00A16ACE"/>
    <w:rsid w:val="00A34CF8"/>
    <w:rsid w:val="00A36ADF"/>
    <w:rsid w:val="00A66FEA"/>
    <w:rsid w:val="00A675EB"/>
    <w:rsid w:val="00A91F61"/>
    <w:rsid w:val="00A94086"/>
    <w:rsid w:val="00A95987"/>
    <w:rsid w:val="00AB300D"/>
    <w:rsid w:val="00AB4020"/>
    <w:rsid w:val="00AC3F0F"/>
    <w:rsid w:val="00AD455A"/>
    <w:rsid w:val="00AD68D6"/>
    <w:rsid w:val="00AF0DCF"/>
    <w:rsid w:val="00B14E4A"/>
    <w:rsid w:val="00B16962"/>
    <w:rsid w:val="00B2208F"/>
    <w:rsid w:val="00B352E9"/>
    <w:rsid w:val="00B521B3"/>
    <w:rsid w:val="00B55552"/>
    <w:rsid w:val="00BA4206"/>
    <w:rsid w:val="00BC2282"/>
    <w:rsid w:val="00BC62B0"/>
    <w:rsid w:val="00BD0645"/>
    <w:rsid w:val="00BF4133"/>
    <w:rsid w:val="00C108E1"/>
    <w:rsid w:val="00C12535"/>
    <w:rsid w:val="00C25C52"/>
    <w:rsid w:val="00C262A0"/>
    <w:rsid w:val="00C34F38"/>
    <w:rsid w:val="00C41D26"/>
    <w:rsid w:val="00C4656F"/>
    <w:rsid w:val="00C5027B"/>
    <w:rsid w:val="00C84F0B"/>
    <w:rsid w:val="00C93CB8"/>
    <w:rsid w:val="00CA11D9"/>
    <w:rsid w:val="00CB4455"/>
    <w:rsid w:val="00CB6849"/>
    <w:rsid w:val="00CD1FA3"/>
    <w:rsid w:val="00CD3B0B"/>
    <w:rsid w:val="00CE1C99"/>
    <w:rsid w:val="00CE27A3"/>
    <w:rsid w:val="00CF69F8"/>
    <w:rsid w:val="00D176A1"/>
    <w:rsid w:val="00D3060C"/>
    <w:rsid w:val="00D57FFB"/>
    <w:rsid w:val="00D600A2"/>
    <w:rsid w:val="00D65DE5"/>
    <w:rsid w:val="00D70D35"/>
    <w:rsid w:val="00D73C1D"/>
    <w:rsid w:val="00D774A7"/>
    <w:rsid w:val="00DB0798"/>
    <w:rsid w:val="00DB140A"/>
    <w:rsid w:val="00DB1D2D"/>
    <w:rsid w:val="00DB4F79"/>
    <w:rsid w:val="00DB7B3F"/>
    <w:rsid w:val="00DC2243"/>
    <w:rsid w:val="00DC5533"/>
    <w:rsid w:val="00DD2DC0"/>
    <w:rsid w:val="00DD598C"/>
    <w:rsid w:val="00DE49EE"/>
    <w:rsid w:val="00DF086E"/>
    <w:rsid w:val="00E044DE"/>
    <w:rsid w:val="00E10D1D"/>
    <w:rsid w:val="00E17E87"/>
    <w:rsid w:val="00E234D2"/>
    <w:rsid w:val="00E27498"/>
    <w:rsid w:val="00E3772C"/>
    <w:rsid w:val="00E5540D"/>
    <w:rsid w:val="00E85365"/>
    <w:rsid w:val="00E9723D"/>
    <w:rsid w:val="00EB1A85"/>
    <w:rsid w:val="00EE0DC6"/>
    <w:rsid w:val="00EE4BC8"/>
    <w:rsid w:val="00EE514A"/>
    <w:rsid w:val="00F028FF"/>
    <w:rsid w:val="00F031A7"/>
    <w:rsid w:val="00F2353B"/>
    <w:rsid w:val="00F301A2"/>
    <w:rsid w:val="00F35CE6"/>
    <w:rsid w:val="00F622EC"/>
    <w:rsid w:val="00F739F2"/>
    <w:rsid w:val="00FE2D74"/>
    <w:rsid w:val="00FF51A5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04041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73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866</Words>
  <Characters>4196</Characters>
  <Application>Microsoft Office Word</Application>
  <DocSecurity>0</DocSecurity>
  <Lines>419</Lines>
  <Paragraphs>337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136</cp:revision>
  <dcterms:created xsi:type="dcterms:W3CDTF">2024-03-14T23:13:00Z</dcterms:created>
  <dcterms:modified xsi:type="dcterms:W3CDTF">2026-05-28T16:16:00Z</dcterms:modified>
</cp:coreProperties>
</file>