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DC5C" w14:textId="77777777" w:rsidR="00602C0F" w:rsidRPr="00D64810" w:rsidRDefault="00602C0F" w:rsidP="00602C0F">
      <w:pPr>
        <w:pStyle w:val="Sinespaciado"/>
        <w:jc w:val="center"/>
        <w:rPr>
          <w:rFonts w:ascii="Arial" w:hAnsi="Arial" w:cs="Arial"/>
          <w:b/>
          <w:bCs/>
          <w:sz w:val="60"/>
          <w:szCs w:val="60"/>
          <w:lang w:eastAsia="es-ES"/>
        </w:rPr>
      </w:pPr>
      <w:r w:rsidRPr="00D64810">
        <w:rPr>
          <w:rFonts w:ascii="Arial" w:hAnsi="Arial" w:cs="Arial"/>
          <w:b/>
          <w:bCs/>
          <w:sz w:val="60"/>
          <w:szCs w:val="60"/>
          <w:lang w:eastAsia="es-ES"/>
        </w:rPr>
        <w:t xml:space="preserve">ALO EUROPA </w:t>
      </w:r>
    </w:p>
    <w:p w14:paraId="0EDEDDA2" w14:textId="7D623E4A" w:rsidR="00677C23" w:rsidRPr="00677C23" w:rsidRDefault="00602C0F" w:rsidP="00677C23">
      <w:pPr>
        <w:pStyle w:val="Sinespaciado"/>
        <w:jc w:val="center"/>
        <w:rPr>
          <w:rFonts w:ascii="Arial" w:hAnsi="Arial" w:cs="Arial"/>
          <w:b/>
          <w:bCs/>
          <w:color w:val="ED7D31" w:themeColor="accent2"/>
          <w:sz w:val="40"/>
          <w:szCs w:val="40"/>
          <w:lang w:val="es-ES_tradnl" w:eastAsia="es-ES"/>
        </w:rPr>
      </w:pPr>
      <w:r w:rsidRPr="00D64810">
        <w:rPr>
          <w:rFonts w:ascii="Arial" w:hAnsi="Arial" w:cs="Arial"/>
          <w:b/>
          <w:bCs/>
          <w:color w:val="ED7D31" w:themeColor="accent2"/>
          <w:sz w:val="40"/>
          <w:szCs w:val="40"/>
          <w:lang w:val="es-ES_tradnl" w:eastAsia="es-ES"/>
        </w:rPr>
        <w:t xml:space="preserve">SALIDA CONFIRMADA </w:t>
      </w:r>
      <w:r w:rsidRPr="00D64810">
        <w:rPr>
          <w:rFonts w:ascii="Arial" w:hAnsi="Arial" w:cs="Arial"/>
          <w:b/>
          <w:bCs/>
          <w:color w:val="ED7D31" w:themeColor="accent2"/>
          <w:sz w:val="40"/>
          <w:szCs w:val="40"/>
          <w:lang w:val="es-ES_tradnl" w:eastAsia="es-ES"/>
        </w:rPr>
        <w:br/>
        <w:t>DEL 17 DE SEPTIEMBRE AL 03 DE OCTUBRE</w:t>
      </w:r>
    </w:p>
    <w:p w14:paraId="1743684F" w14:textId="1544E3AB" w:rsidR="00602C0F" w:rsidRPr="00D64810" w:rsidRDefault="00602C0F" w:rsidP="00602C0F">
      <w:pPr>
        <w:pStyle w:val="Sinespaciado"/>
        <w:jc w:val="center"/>
        <w:rPr>
          <w:rFonts w:ascii="Arial" w:hAnsi="Arial" w:cs="Arial"/>
          <w:b/>
          <w:bCs/>
          <w:color w:val="A5A5A5" w:themeColor="accent3"/>
          <w:sz w:val="32"/>
          <w:szCs w:val="32"/>
          <w:lang w:val="es-ES_tradnl" w:eastAsia="es-ES"/>
        </w:rPr>
      </w:pPr>
      <w:r w:rsidRPr="00D64810">
        <w:rPr>
          <w:rFonts w:ascii="Arial" w:hAnsi="Arial" w:cs="Arial"/>
          <w:b/>
          <w:bCs/>
          <w:color w:val="A5A5A5" w:themeColor="accent3"/>
          <w:sz w:val="32"/>
          <w:szCs w:val="32"/>
          <w:lang w:val="es-ES_tradnl" w:eastAsia="es-ES"/>
        </w:rPr>
        <w:t xml:space="preserve">17 DÍAS / 15 NOCHES + </w:t>
      </w:r>
      <w:r>
        <w:rPr>
          <w:rFonts w:ascii="Arial" w:hAnsi="Arial" w:cs="Arial"/>
          <w:b/>
          <w:bCs/>
          <w:color w:val="A5A5A5" w:themeColor="accent3"/>
          <w:sz w:val="32"/>
          <w:szCs w:val="32"/>
          <w:lang w:val="es-ES_tradnl" w:eastAsia="es-ES"/>
        </w:rPr>
        <w:t>0</w:t>
      </w:r>
      <w:r w:rsidRPr="00D64810">
        <w:rPr>
          <w:rFonts w:ascii="Arial" w:hAnsi="Arial" w:cs="Arial"/>
          <w:b/>
          <w:bCs/>
          <w:color w:val="A5A5A5" w:themeColor="accent3"/>
          <w:sz w:val="32"/>
          <w:szCs w:val="32"/>
          <w:lang w:val="es-ES_tradnl" w:eastAsia="es-ES"/>
        </w:rPr>
        <w:t>1 NOCHE A BORDO</w:t>
      </w:r>
    </w:p>
    <w:p w14:paraId="71925146" w14:textId="77777777" w:rsidR="00677C23" w:rsidRDefault="00677C23" w:rsidP="00602C0F">
      <w:pPr>
        <w:pStyle w:val="Sinespaciado"/>
        <w:jc w:val="center"/>
        <w:rPr>
          <w:rFonts w:ascii="Arial" w:hAnsi="Arial" w:cs="Arial"/>
          <w:b/>
          <w:bCs/>
          <w:color w:val="44546A" w:themeColor="text2"/>
          <w:sz w:val="24"/>
          <w:szCs w:val="24"/>
          <w:lang w:val="es-ES" w:eastAsia="es-ES"/>
        </w:rPr>
      </w:pPr>
    </w:p>
    <w:p w14:paraId="100558EC" w14:textId="01E60D21" w:rsidR="00602C0F" w:rsidRPr="00D64810" w:rsidRDefault="00602C0F" w:rsidP="00602C0F">
      <w:pPr>
        <w:pStyle w:val="Sinespaciado"/>
        <w:jc w:val="center"/>
        <w:rPr>
          <w:rFonts w:ascii="Arial" w:hAnsi="Arial" w:cs="Arial"/>
          <w:b/>
          <w:bCs/>
          <w:color w:val="44546A" w:themeColor="text2"/>
          <w:sz w:val="24"/>
          <w:szCs w:val="24"/>
          <w:lang w:val="es-ES" w:eastAsia="es-ES"/>
        </w:rPr>
      </w:pPr>
      <w:r w:rsidRPr="00D64810">
        <w:rPr>
          <w:rFonts w:ascii="Arial" w:hAnsi="Arial" w:cs="Arial"/>
          <w:b/>
          <w:bCs/>
          <w:color w:val="44546A" w:themeColor="text2"/>
          <w:sz w:val="24"/>
          <w:szCs w:val="24"/>
          <w:lang w:val="es-ES" w:eastAsia="es-ES"/>
        </w:rPr>
        <w:t xml:space="preserve">RUTA: </w:t>
      </w:r>
      <w:r w:rsidRPr="00D64810">
        <w:rPr>
          <w:rFonts w:ascii="Arial" w:hAnsi="Arial" w:cs="Arial"/>
          <w:b/>
          <w:bCs/>
          <w:color w:val="44546A" w:themeColor="text2"/>
          <w:sz w:val="24"/>
          <w:szCs w:val="24"/>
          <w:lang w:eastAsia="es-ES"/>
        </w:rPr>
        <w:t>MADRID | ZARAGOZA | BARCELONA | COSTA AZUL | PISA | ROMA</w:t>
      </w:r>
      <w:r w:rsidR="00677C23">
        <w:rPr>
          <w:rFonts w:ascii="Arial" w:hAnsi="Arial" w:cs="Arial"/>
          <w:b/>
          <w:bCs/>
          <w:color w:val="44546A" w:themeColor="text2"/>
          <w:sz w:val="24"/>
          <w:szCs w:val="24"/>
          <w:lang w:eastAsia="es-ES"/>
        </w:rPr>
        <w:t xml:space="preserve"> </w:t>
      </w:r>
      <w:r w:rsidRPr="00D64810">
        <w:rPr>
          <w:rFonts w:ascii="Arial" w:hAnsi="Arial" w:cs="Arial"/>
          <w:b/>
          <w:bCs/>
          <w:color w:val="44546A" w:themeColor="text2"/>
          <w:sz w:val="24"/>
          <w:szCs w:val="24"/>
          <w:lang w:eastAsia="es-ES"/>
        </w:rPr>
        <w:t>| FLORENCIA | VENECIA | LUCERNA | ZURICH | BASILEA | PARÍS | BLOIS | VALLE DEL LOIRA | BURDEOS</w:t>
      </w:r>
    </w:p>
    <w:p w14:paraId="38310E62" w14:textId="77777777" w:rsidR="00602C0F" w:rsidRPr="00D64810" w:rsidRDefault="00602C0F" w:rsidP="00602C0F">
      <w:pPr>
        <w:pStyle w:val="Sinespaciado"/>
        <w:rPr>
          <w:rFonts w:ascii="Arial" w:hAnsi="Arial" w:cs="Arial"/>
          <w:sz w:val="20"/>
          <w:szCs w:val="20"/>
          <w:lang w:val="es-ES_tradnl" w:eastAsia="es-ES"/>
        </w:rPr>
      </w:pPr>
    </w:p>
    <w:p w14:paraId="4D01855D" w14:textId="77777777" w:rsidR="00602C0F" w:rsidRDefault="00602C0F" w:rsidP="00602C0F">
      <w:pPr>
        <w:pStyle w:val="Sinespaciado"/>
        <w:rPr>
          <w:rFonts w:ascii="Arial" w:hAnsi="Arial" w:cs="Arial"/>
          <w:sz w:val="20"/>
          <w:szCs w:val="20"/>
          <w:lang w:val="es-ES_tradnl" w:eastAsia="es-ES"/>
        </w:rPr>
      </w:pPr>
    </w:p>
    <w:p w14:paraId="79530B51" w14:textId="77777777" w:rsidR="00677C23" w:rsidRPr="00D64810" w:rsidRDefault="00677C23" w:rsidP="00602C0F">
      <w:pPr>
        <w:pStyle w:val="Sinespaciado"/>
        <w:rPr>
          <w:rFonts w:ascii="Arial" w:hAnsi="Arial" w:cs="Arial"/>
          <w:sz w:val="20"/>
          <w:szCs w:val="20"/>
          <w:lang w:val="es-ES_tradnl" w:eastAsia="es-ES"/>
        </w:rPr>
      </w:pPr>
    </w:p>
    <w:p w14:paraId="4E6630BA" w14:textId="77777777" w:rsidR="00602C0F" w:rsidRDefault="00602C0F" w:rsidP="00602C0F">
      <w:pPr>
        <w:pStyle w:val="Sinespaciado"/>
        <w:rPr>
          <w:rFonts w:ascii="Arial" w:hAnsi="Arial" w:cs="Arial"/>
          <w:b/>
          <w:bCs/>
          <w:sz w:val="28"/>
          <w:szCs w:val="28"/>
          <w:lang w:val="es-ES_tradnl" w:eastAsia="es-ES"/>
        </w:rPr>
      </w:pPr>
      <w:r w:rsidRPr="00D64810">
        <w:rPr>
          <w:rFonts w:ascii="Arial" w:hAnsi="Arial" w:cs="Arial"/>
          <w:b/>
          <w:bCs/>
          <w:sz w:val="28"/>
          <w:szCs w:val="28"/>
          <w:lang w:val="es-ES_tradnl" w:eastAsia="es-ES"/>
        </w:rPr>
        <w:t xml:space="preserve">INCLUYE: </w:t>
      </w:r>
    </w:p>
    <w:p w14:paraId="249915BE" w14:textId="77777777" w:rsidR="00F870FF" w:rsidRPr="00D64810" w:rsidRDefault="00F870FF" w:rsidP="00602C0F">
      <w:pPr>
        <w:pStyle w:val="Sinespaciado"/>
        <w:rPr>
          <w:rFonts w:ascii="Arial" w:hAnsi="Arial" w:cs="Arial"/>
          <w:b/>
          <w:bCs/>
          <w:sz w:val="28"/>
          <w:szCs w:val="28"/>
          <w:lang w:val="es-ES_tradnl" w:eastAsia="es-ES"/>
        </w:rPr>
      </w:pPr>
    </w:p>
    <w:p w14:paraId="5248955B"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bookmarkStart w:id="0" w:name="_Hlk124875420"/>
      <w:r w:rsidRPr="00D64810">
        <w:rPr>
          <w:rFonts w:ascii="Arial" w:eastAsia="Times New Roman" w:hAnsi="Arial" w:cs="Arial"/>
          <w:sz w:val="24"/>
          <w:szCs w:val="24"/>
        </w:rPr>
        <w:t>Boleto aéreo Lima – Madrid – Lima vía Air Europa.</w:t>
      </w:r>
    </w:p>
    <w:p w14:paraId="45969B0D"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01 bolso de mano 10kg + 01 equipaje de mano 10kg + 01 equipaje en bodega 23kg.</w:t>
      </w:r>
    </w:p>
    <w:p w14:paraId="3DC71724"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Traslado de llegada</w:t>
      </w:r>
      <w:r>
        <w:rPr>
          <w:rFonts w:ascii="Arial" w:eastAsia="Times New Roman" w:hAnsi="Arial" w:cs="Arial"/>
          <w:sz w:val="24"/>
          <w:szCs w:val="24"/>
        </w:rPr>
        <w:t xml:space="preserve"> y salida</w:t>
      </w:r>
      <w:r w:rsidRPr="00D64810">
        <w:rPr>
          <w:rFonts w:ascii="Arial" w:eastAsia="Times New Roman" w:hAnsi="Arial" w:cs="Arial"/>
          <w:sz w:val="24"/>
          <w:szCs w:val="24"/>
        </w:rPr>
        <w:t xml:space="preserve"> </w:t>
      </w:r>
      <w:r>
        <w:rPr>
          <w:rFonts w:ascii="Arial" w:eastAsia="Times New Roman" w:hAnsi="Arial" w:cs="Arial"/>
          <w:sz w:val="24"/>
          <w:szCs w:val="24"/>
        </w:rPr>
        <w:t xml:space="preserve">del </w:t>
      </w:r>
      <w:r w:rsidRPr="00D64810">
        <w:rPr>
          <w:rFonts w:ascii="Arial" w:eastAsia="Times New Roman" w:hAnsi="Arial" w:cs="Arial"/>
          <w:sz w:val="24"/>
          <w:szCs w:val="24"/>
        </w:rPr>
        <w:t xml:space="preserve">aeropuerto </w:t>
      </w:r>
      <w:r>
        <w:rPr>
          <w:rFonts w:ascii="Arial" w:eastAsia="Times New Roman" w:hAnsi="Arial" w:cs="Arial"/>
          <w:sz w:val="24"/>
          <w:szCs w:val="24"/>
        </w:rPr>
        <w:t>/ hotel / aeropuerto.</w:t>
      </w:r>
    </w:p>
    <w:p w14:paraId="19CF9C9E"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Transporte terrestre durante todo el recorrido en vehículo con aire acondicionado.</w:t>
      </w:r>
    </w:p>
    <w:p w14:paraId="4CB81963"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3 noches de alojamiento en Madrid en los hoteles seleccionados o similares.</w:t>
      </w:r>
    </w:p>
    <w:p w14:paraId="4DB2C973"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Barcelona en los hoteles seleccionados o similares.</w:t>
      </w:r>
    </w:p>
    <w:p w14:paraId="5EE71C7D"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Costa Azul en los hoteles seleccionados o similares.</w:t>
      </w:r>
    </w:p>
    <w:p w14:paraId="633CCDD6"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3 noches de alojamiento en Roma en los hoteles seleccionados o similares.</w:t>
      </w:r>
    </w:p>
    <w:p w14:paraId="2EB17032"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Florencia en los hoteles seleccionados o similares.</w:t>
      </w:r>
    </w:p>
    <w:p w14:paraId="682A05C1"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Venecia (Mestre) en los hoteles seleccionados o similares.</w:t>
      </w:r>
    </w:p>
    <w:p w14:paraId="2F2BA3EB"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Zurich en los hoteles seleccionados o similares.</w:t>
      </w:r>
    </w:p>
    <w:p w14:paraId="383C29F1"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3 noches de alojamiento en Paris en los hoteles seleccionados o similares.</w:t>
      </w:r>
    </w:p>
    <w:p w14:paraId="7721C589"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Burdeos en los hoteles seleccionados o similares.</w:t>
      </w:r>
    </w:p>
    <w:p w14:paraId="65A40171"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Desayunos incluidos en los hoteles.</w:t>
      </w:r>
    </w:p>
    <w:p w14:paraId="5FD842CF"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Tasas e impuestos incluidos en Barcelona, Francia e Italia</w:t>
      </w:r>
    </w:p>
    <w:p w14:paraId="0687FB96"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Guía acompañante de habla hispana durante todo el recorrido.</w:t>
      </w:r>
    </w:p>
    <w:p w14:paraId="29CB4AB0" w14:textId="77777777" w:rsidR="00F870FF" w:rsidRPr="00D64810" w:rsidRDefault="00F870FF" w:rsidP="00F870F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Visita con guía local en Madrid, Roma, Florencia, Venecia y Paris.</w:t>
      </w:r>
    </w:p>
    <w:p w14:paraId="640EB645" w14:textId="77777777" w:rsidR="00F870FF" w:rsidRDefault="00F870FF" w:rsidP="00F870F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p w14:paraId="182C7F55" w14:textId="77777777" w:rsidR="00E354FE" w:rsidRPr="00E354FE" w:rsidRDefault="00F870FF" w:rsidP="00E354FE">
      <w:pPr>
        <w:pStyle w:val="Sinespaciado"/>
        <w:numPr>
          <w:ilvl w:val="0"/>
          <w:numId w:val="1"/>
        </w:numPr>
        <w:jc w:val="both"/>
        <w:rPr>
          <w:rFonts w:ascii="Arial" w:hAnsi="Arial" w:cs="Arial"/>
          <w:sz w:val="24"/>
          <w:szCs w:val="24"/>
          <w:lang w:eastAsia="es-ES"/>
        </w:rPr>
      </w:pPr>
      <w:r>
        <w:rPr>
          <w:rFonts w:ascii="Arial" w:hAnsi="Arial" w:cs="Arial"/>
          <w:sz w:val="24"/>
          <w:szCs w:val="24"/>
          <w:lang w:val="es-ES_tradnl" w:eastAsia="es-ES"/>
        </w:rPr>
        <w:t xml:space="preserve">Tarjeta </w:t>
      </w:r>
      <w:r w:rsidR="00E354FE" w:rsidRPr="00E354FE">
        <w:rPr>
          <w:rFonts w:ascii="Arial" w:hAnsi="Arial" w:cs="Arial"/>
          <w:sz w:val="24"/>
          <w:szCs w:val="24"/>
          <w:lang w:val="es-ES_tradnl" w:eastAsia="es-ES"/>
        </w:rPr>
        <w:t>eSIM Airalo con 5 GB de datos válidos por 30 días, cobertura en Europa.</w:t>
      </w:r>
    </w:p>
    <w:p w14:paraId="7BEFC914" w14:textId="77777777" w:rsidR="00602C0F" w:rsidRDefault="00602C0F" w:rsidP="00602C0F">
      <w:pPr>
        <w:pStyle w:val="Sinespaciado"/>
        <w:rPr>
          <w:rFonts w:ascii="Arial" w:hAnsi="Arial" w:cs="Arial"/>
          <w:sz w:val="20"/>
          <w:szCs w:val="20"/>
          <w:lang w:eastAsia="es-ES"/>
        </w:rPr>
      </w:pPr>
    </w:p>
    <w:p w14:paraId="4599EAEB" w14:textId="77777777" w:rsidR="00677C23" w:rsidRDefault="00677C23" w:rsidP="00602C0F">
      <w:pPr>
        <w:pStyle w:val="Sinespaciado"/>
        <w:jc w:val="both"/>
        <w:rPr>
          <w:rFonts w:ascii="Arial" w:hAnsi="Arial" w:cs="Arial"/>
          <w:b/>
          <w:bCs/>
          <w:sz w:val="28"/>
          <w:szCs w:val="28"/>
          <w:lang w:val="es-ES_tradnl" w:eastAsia="es-ES"/>
        </w:rPr>
      </w:pPr>
    </w:p>
    <w:p w14:paraId="1B449A6F" w14:textId="42F17ECA" w:rsidR="00602C0F" w:rsidRDefault="00602C0F" w:rsidP="00602C0F">
      <w:pPr>
        <w:pStyle w:val="Sinespaciado"/>
        <w:jc w:val="both"/>
        <w:rPr>
          <w:rFonts w:ascii="Arial" w:hAnsi="Arial" w:cs="Arial"/>
          <w:b/>
          <w:bCs/>
          <w:sz w:val="28"/>
          <w:szCs w:val="28"/>
          <w:lang w:val="es-ES_tradnl" w:eastAsia="es-ES"/>
        </w:rPr>
      </w:pPr>
      <w:r w:rsidRPr="00D64810">
        <w:rPr>
          <w:rFonts w:ascii="Arial" w:hAnsi="Arial" w:cs="Arial"/>
          <w:b/>
          <w:bCs/>
          <w:sz w:val="28"/>
          <w:szCs w:val="28"/>
          <w:lang w:val="es-ES_tradnl" w:eastAsia="es-ES"/>
        </w:rPr>
        <w:t>PRECIO POR PERSONA:</w:t>
      </w:r>
    </w:p>
    <w:p w14:paraId="5FC3C42D" w14:textId="77777777" w:rsidR="00563E6A" w:rsidRPr="00D64810" w:rsidRDefault="00563E6A" w:rsidP="00602C0F">
      <w:pPr>
        <w:pStyle w:val="Sinespaciado"/>
        <w:jc w:val="both"/>
        <w:rPr>
          <w:rFonts w:ascii="Arial" w:hAnsi="Arial" w:cs="Arial"/>
          <w:b/>
          <w:bCs/>
          <w:sz w:val="28"/>
          <w:szCs w:val="28"/>
          <w:lang w:val="es-ES_tradnl" w:eastAsia="es-ES"/>
        </w:rPr>
      </w:pPr>
    </w:p>
    <w:tbl>
      <w:tblPr>
        <w:tblW w:w="5634" w:type="dxa"/>
        <w:jc w:val="center"/>
        <w:tblCellMar>
          <w:left w:w="70" w:type="dxa"/>
          <w:right w:w="70" w:type="dxa"/>
        </w:tblCellMar>
        <w:tblLook w:val="04A0" w:firstRow="1" w:lastRow="0" w:firstColumn="1" w:lastColumn="0" w:noHBand="0" w:noVBand="1"/>
      </w:tblPr>
      <w:tblGrid>
        <w:gridCol w:w="1611"/>
        <w:gridCol w:w="1341"/>
        <w:gridCol w:w="1341"/>
        <w:gridCol w:w="1341"/>
      </w:tblGrid>
      <w:tr w:rsidR="00602C0F" w:rsidRPr="00D64810" w14:paraId="55AB9CE8" w14:textId="77777777" w:rsidTr="00602C0F">
        <w:trPr>
          <w:trHeight w:val="249"/>
          <w:jc w:val="center"/>
        </w:trPr>
        <w:tc>
          <w:tcPr>
            <w:tcW w:w="161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31E5482D" w14:textId="53A270C1" w:rsidR="00602C0F" w:rsidRPr="00D64810" w:rsidRDefault="00602C0F" w:rsidP="00602C0F">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CATEGORIA</w:t>
            </w:r>
          </w:p>
        </w:tc>
        <w:tc>
          <w:tcPr>
            <w:tcW w:w="1341" w:type="dxa"/>
            <w:tcBorders>
              <w:top w:val="single" w:sz="4" w:space="0" w:color="FFFFFF"/>
              <w:left w:val="nil"/>
              <w:bottom w:val="single" w:sz="4" w:space="0" w:color="FFFFFF"/>
              <w:right w:val="single" w:sz="4" w:space="0" w:color="FFFFFF"/>
            </w:tcBorders>
            <w:shd w:val="clear" w:color="000000" w:fill="002060"/>
            <w:noWrap/>
            <w:vAlign w:val="center"/>
            <w:hideMark/>
          </w:tcPr>
          <w:p w14:paraId="440EB47F" w14:textId="77777777" w:rsidR="00602C0F" w:rsidRPr="00D64810" w:rsidRDefault="00602C0F" w:rsidP="00602C0F">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SGL</w:t>
            </w:r>
          </w:p>
        </w:tc>
        <w:tc>
          <w:tcPr>
            <w:tcW w:w="1341" w:type="dxa"/>
            <w:tcBorders>
              <w:top w:val="single" w:sz="4" w:space="0" w:color="FFFFFF"/>
              <w:left w:val="nil"/>
              <w:bottom w:val="single" w:sz="4" w:space="0" w:color="FFFFFF"/>
              <w:right w:val="single" w:sz="4" w:space="0" w:color="FFFFFF"/>
            </w:tcBorders>
            <w:shd w:val="clear" w:color="000000" w:fill="002060"/>
            <w:noWrap/>
            <w:vAlign w:val="center"/>
            <w:hideMark/>
          </w:tcPr>
          <w:p w14:paraId="032F574A" w14:textId="77777777" w:rsidR="00602C0F" w:rsidRPr="00D64810" w:rsidRDefault="00602C0F" w:rsidP="00602C0F">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DBL</w:t>
            </w:r>
          </w:p>
        </w:tc>
        <w:tc>
          <w:tcPr>
            <w:tcW w:w="1341" w:type="dxa"/>
            <w:tcBorders>
              <w:top w:val="single" w:sz="4" w:space="0" w:color="FFFFFF"/>
              <w:left w:val="nil"/>
              <w:bottom w:val="single" w:sz="4" w:space="0" w:color="FFFFFF"/>
              <w:right w:val="single" w:sz="4" w:space="0" w:color="FFFFFF"/>
            </w:tcBorders>
            <w:shd w:val="clear" w:color="000000" w:fill="002060"/>
            <w:noWrap/>
            <w:vAlign w:val="center"/>
            <w:hideMark/>
          </w:tcPr>
          <w:p w14:paraId="4A345B9E" w14:textId="77777777" w:rsidR="00602C0F" w:rsidRPr="00D64810" w:rsidRDefault="00602C0F" w:rsidP="00602C0F">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TPL</w:t>
            </w:r>
          </w:p>
        </w:tc>
      </w:tr>
      <w:tr w:rsidR="00602C0F" w:rsidRPr="00D64810" w14:paraId="6870606E" w14:textId="77777777" w:rsidTr="00602C0F">
        <w:trPr>
          <w:trHeight w:val="258"/>
          <w:jc w:val="center"/>
        </w:trPr>
        <w:tc>
          <w:tcPr>
            <w:tcW w:w="1611" w:type="dxa"/>
            <w:tcBorders>
              <w:top w:val="nil"/>
              <w:left w:val="single" w:sz="8" w:space="0" w:color="FFFFFF"/>
              <w:bottom w:val="single" w:sz="8" w:space="0" w:color="FFFFFF"/>
              <w:right w:val="single" w:sz="8" w:space="0" w:color="FFFFFF"/>
            </w:tcBorders>
            <w:shd w:val="clear" w:color="000000" w:fill="D9D9D9"/>
            <w:vAlign w:val="center"/>
            <w:hideMark/>
          </w:tcPr>
          <w:p w14:paraId="33AF5F53" w14:textId="77777777" w:rsidR="00602C0F" w:rsidRPr="00D64810" w:rsidRDefault="00602C0F" w:rsidP="00602C0F">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TENTACION</w:t>
            </w:r>
          </w:p>
        </w:tc>
        <w:tc>
          <w:tcPr>
            <w:tcW w:w="1341" w:type="dxa"/>
            <w:tcBorders>
              <w:top w:val="nil"/>
              <w:left w:val="nil"/>
              <w:bottom w:val="single" w:sz="8" w:space="0" w:color="FFFFFF"/>
              <w:right w:val="single" w:sz="8" w:space="0" w:color="FFFFFF"/>
            </w:tcBorders>
            <w:shd w:val="clear" w:color="000000" w:fill="D9D9D9"/>
            <w:vAlign w:val="center"/>
            <w:hideMark/>
          </w:tcPr>
          <w:p w14:paraId="69E8D455" w14:textId="19A82E72" w:rsidR="00602C0F" w:rsidRPr="00D64810" w:rsidRDefault="00602C0F" w:rsidP="00602C0F">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     4,6</w:t>
            </w:r>
            <w:r w:rsidR="00786B70">
              <w:rPr>
                <w:rFonts w:ascii="Arial" w:eastAsia="Times New Roman" w:hAnsi="Arial" w:cs="Arial"/>
                <w:b/>
                <w:bCs/>
                <w:color w:val="000000"/>
                <w:sz w:val="24"/>
                <w:szCs w:val="24"/>
                <w:lang w:eastAsia="es-PE"/>
              </w:rPr>
              <w:t>5</w:t>
            </w:r>
            <w:r w:rsidRPr="00D64810">
              <w:rPr>
                <w:rFonts w:ascii="Arial" w:eastAsia="Times New Roman" w:hAnsi="Arial" w:cs="Arial"/>
                <w:b/>
                <w:bCs/>
                <w:color w:val="000000"/>
                <w:sz w:val="24"/>
                <w:szCs w:val="24"/>
                <w:lang w:eastAsia="es-PE"/>
              </w:rPr>
              <w:t>9</w:t>
            </w:r>
          </w:p>
        </w:tc>
        <w:tc>
          <w:tcPr>
            <w:tcW w:w="1341" w:type="dxa"/>
            <w:tcBorders>
              <w:top w:val="nil"/>
              <w:left w:val="nil"/>
              <w:bottom w:val="single" w:sz="8" w:space="0" w:color="FFFFFF"/>
              <w:right w:val="single" w:sz="8" w:space="0" w:color="FFFFFF"/>
            </w:tcBorders>
            <w:shd w:val="clear" w:color="000000" w:fill="D9D9D9"/>
            <w:vAlign w:val="center"/>
            <w:hideMark/>
          </w:tcPr>
          <w:p w14:paraId="2426B146" w14:textId="0889CDD9" w:rsidR="00602C0F" w:rsidRPr="00D64810" w:rsidRDefault="00602C0F" w:rsidP="00602C0F">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     3,689</w:t>
            </w:r>
          </w:p>
        </w:tc>
        <w:tc>
          <w:tcPr>
            <w:tcW w:w="1341" w:type="dxa"/>
            <w:tcBorders>
              <w:top w:val="nil"/>
              <w:left w:val="nil"/>
              <w:bottom w:val="single" w:sz="8" w:space="0" w:color="FFFFFF"/>
              <w:right w:val="single" w:sz="8" w:space="0" w:color="FFFFFF"/>
            </w:tcBorders>
            <w:shd w:val="clear" w:color="000000" w:fill="D9D9D9"/>
            <w:vAlign w:val="center"/>
            <w:hideMark/>
          </w:tcPr>
          <w:p w14:paraId="7B6B8F96" w14:textId="037EADD0" w:rsidR="00602C0F" w:rsidRPr="00D64810" w:rsidRDefault="00602C0F" w:rsidP="00602C0F">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     3,6</w:t>
            </w:r>
            <w:r w:rsidR="00786B70">
              <w:rPr>
                <w:rFonts w:ascii="Arial" w:eastAsia="Times New Roman" w:hAnsi="Arial" w:cs="Arial"/>
                <w:b/>
                <w:bCs/>
                <w:color w:val="000000"/>
                <w:sz w:val="24"/>
                <w:szCs w:val="24"/>
                <w:lang w:eastAsia="es-PE"/>
              </w:rPr>
              <w:t>3</w:t>
            </w:r>
            <w:r w:rsidRPr="00D64810">
              <w:rPr>
                <w:rFonts w:ascii="Arial" w:eastAsia="Times New Roman" w:hAnsi="Arial" w:cs="Arial"/>
                <w:b/>
                <w:bCs/>
                <w:color w:val="000000"/>
                <w:sz w:val="24"/>
                <w:szCs w:val="24"/>
                <w:lang w:eastAsia="es-PE"/>
              </w:rPr>
              <w:t>9</w:t>
            </w:r>
          </w:p>
        </w:tc>
      </w:tr>
    </w:tbl>
    <w:p w14:paraId="3A304E61" w14:textId="77777777" w:rsidR="00602C0F" w:rsidRDefault="00602C0F" w:rsidP="00602C0F">
      <w:pPr>
        <w:pStyle w:val="Sinespaciado"/>
        <w:rPr>
          <w:rFonts w:ascii="Arial" w:hAnsi="Arial" w:cs="Arial"/>
          <w:sz w:val="20"/>
          <w:szCs w:val="20"/>
        </w:rPr>
      </w:pPr>
    </w:p>
    <w:p w14:paraId="41619CB2" w14:textId="77777777" w:rsidR="00A31037" w:rsidRPr="00D64810" w:rsidRDefault="00A31037" w:rsidP="00602C0F">
      <w:pPr>
        <w:pStyle w:val="Sinespaciado"/>
        <w:rPr>
          <w:rFonts w:ascii="Arial" w:hAnsi="Arial" w:cs="Arial"/>
          <w:sz w:val="20"/>
          <w:szCs w:val="20"/>
        </w:rPr>
      </w:pPr>
    </w:p>
    <w:p w14:paraId="6A3BA0B9" w14:textId="77777777" w:rsidR="00602C0F" w:rsidRDefault="00602C0F" w:rsidP="00602C0F">
      <w:pPr>
        <w:pStyle w:val="Sinespaciado"/>
        <w:rPr>
          <w:rFonts w:ascii="Arial" w:hAnsi="Arial" w:cs="Arial"/>
          <w:sz w:val="20"/>
          <w:szCs w:val="20"/>
        </w:rPr>
      </w:pPr>
    </w:p>
    <w:p w14:paraId="323B8629" w14:textId="77777777" w:rsidR="00F222E4" w:rsidRDefault="00F222E4" w:rsidP="00602C0F">
      <w:pPr>
        <w:pStyle w:val="Sinespaciado"/>
        <w:rPr>
          <w:rFonts w:ascii="Arial" w:hAnsi="Arial" w:cs="Arial"/>
          <w:sz w:val="20"/>
          <w:szCs w:val="20"/>
        </w:rPr>
      </w:pPr>
    </w:p>
    <w:p w14:paraId="35FFBD32" w14:textId="77777777" w:rsidR="00F222E4" w:rsidRDefault="00F222E4" w:rsidP="00602C0F">
      <w:pPr>
        <w:pStyle w:val="Sinespaciado"/>
        <w:rPr>
          <w:rFonts w:ascii="Arial" w:hAnsi="Arial" w:cs="Arial"/>
          <w:sz w:val="20"/>
          <w:szCs w:val="20"/>
        </w:rPr>
      </w:pPr>
    </w:p>
    <w:p w14:paraId="0F82CCD2" w14:textId="77777777" w:rsidR="00563E6A" w:rsidRDefault="00563E6A" w:rsidP="00602C0F">
      <w:pPr>
        <w:pStyle w:val="Sinespaciado"/>
        <w:rPr>
          <w:rFonts w:ascii="Arial" w:hAnsi="Arial" w:cs="Arial"/>
          <w:sz w:val="20"/>
          <w:szCs w:val="20"/>
        </w:rPr>
      </w:pPr>
    </w:p>
    <w:p w14:paraId="21182784" w14:textId="77777777" w:rsidR="00563E6A" w:rsidRDefault="00563E6A" w:rsidP="00602C0F">
      <w:pPr>
        <w:pStyle w:val="Sinespaciado"/>
        <w:rPr>
          <w:rFonts w:ascii="Arial" w:hAnsi="Arial" w:cs="Arial"/>
          <w:sz w:val="20"/>
          <w:szCs w:val="20"/>
        </w:rPr>
      </w:pPr>
    </w:p>
    <w:p w14:paraId="1541D1C5" w14:textId="77777777" w:rsidR="00B918CE" w:rsidRPr="00D64810" w:rsidRDefault="00B918CE" w:rsidP="00602C0F">
      <w:pPr>
        <w:pStyle w:val="Sinespaciado"/>
        <w:rPr>
          <w:rFonts w:ascii="Arial" w:hAnsi="Arial" w:cs="Arial"/>
          <w:sz w:val="20"/>
          <w:szCs w:val="20"/>
        </w:rPr>
      </w:pPr>
    </w:p>
    <w:p w14:paraId="33FCFD15" w14:textId="7A3C7425" w:rsidR="00602C0F" w:rsidRDefault="00602C0F" w:rsidP="00602C0F">
      <w:pPr>
        <w:pStyle w:val="Sinespaciado"/>
        <w:rPr>
          <w:rFonts w:ascii="Arial" w:hAnsi="Arial" w:cs="Arial"/>
          <w:b/>
          <w:bCs/>
          <w:sz w:val="28"/>
          <w:szCs w:val="28"/>
        </w:rPr>
      </w:pPr>
      <w:r w:rsidRPr="00D64810">
        <w:rPr>
          <w:rFonts w:ascii="Arial" w:hAnsi="Arial" w:cs="Arial"/>
          <w:b/>
          <w:bCs/>
          <w:sz w:val="28"/>
          <w:szCs w:val="28"/>
        </w:rPr>
        <w:lastRenderedPageBreak/>
        <w:t>ITINERARIO DE VUELO:</w:t>
      </w:r>
    </w:p>
    <w:p w14:paraId="6179671A" w14:textId="77777777" w:rsidR="00563E6A" w:rsidRPr="00D64810" w:rsidRDefault="00563E6A" w:rsidP="00602C0F">
      <w:pPr>
        <w:pStyle w:val="Sinespaciado"/>
        <w:rPr>
          <w:rFonts w:ascii="Arial" w:hAnsi="Arial" w:cs="Arial"/>
          <w:b/>
          <w:bCs/>
          <w:sz w:val="28"/>
          <w:szCs w:val="28"/>
        </w:rPr>
      </w:pPr>
    </w:p>
    <w:tbl>
      <w:tblPr>
        <w:tblW w:w="8986" w:type="dxa"/>
        <w:jc w:val="center"/>
        <w:tblLayout w:type="fixed"/>
        <w:tblCellMar>
          <w:left w:w="70" w:type="dxa"/>
          <w:right w:w="70" w:type="dxa"/>
        </w:tblCellMar>
        <w:tblLook w:val="04A0" w:firstRow="1" w:lastRow="0" w:firstColumn="1" w:lastColumn="0" w:noHBand="0" w:noVBand="1"/>
      </w:tblPr>
      <w:tblGrid>
        <w:gridCol w:w="1575"/>
        <w:gridCol w:w="1045"/>
        <w:gridCol w:w="1032"/>
        <w:gridCol w:w="1169"/>
        <w:gridCol w:w="1234"/>
        <w:gridCol w:w="1336"/>
        <w:gridCol w:w="1595"/>
      </w:tblGrid>
      <w:tr w:rsidR="00602C0F" w:rsidRPr="00D64810" w14:paraId="6984EEA3" w14:textId="77777777" w:rsidTr="00DB48B0">
        <w:trPr>
          <w:trHeight w:val="271"/>
          <w:jc w:val="center"/>
        </w:trPr>
        <w:tc>
          <w:tcPr>
            <w:tcW w:w="1575"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p w14:paraId="0B85F0DD"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AEROLÍNEA</w:t>
            </w:r>
          </w:p>
        </w:tc>
        <w:tc>
          <w:tcPr>
            <w:tcW w:w="1045" w:type="dxa"/>
            <w:tcBorders>
              <w:top w:val="single" w:sz="8" w:space="0" w:color="FFFFFF"/>
              <w:left w:val="nil"/>
              <w:bottom w:val="single" w:sz="8" w:space="0" w:color="FFFFFF"/>
              <w:right w:val="single" w:sz="8" w:space="0" w:color="FFFFFF"/>
            </w:tcBorders>
            <w:shd w:val="clear" w:color="000000" w:fill="002060"/>
            <w:vAlign w:val="center"/>
            <w:hideMark/>
          </w:tcPr>
          <w:p w14:paraId="2C7606C8"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VUELO</w:t>
            </w:r>
          </w:p>
        </w:tc>
        <w:tc>
          <w:tcPr>
            <w:tcW w:w="1032" w:type="dxa"/>
            <w:tcBorders>
              <w:top w:val="single" w:sz="8" w:space="0" w:color="FFFFFF"/>
              <w:left w:val="nil"/>
              <w:bottom w:val="single" w:sz="8" w:space="0" w:color="FFFFFF"/>
              <w:right w:val="single" w:sz="8" w:space="0" w:color="FFFFFF"/>
            </w:tcBorders>
            <w:shd w:val="clear" w:color="000000" w:fill="002060"/>
            <w:vAlign w:val="center"/>
            <w:hideMark/>
          </w:tcPr>
          <w:p w14:paraId="46EEFED9"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FECHA</w:t>
            </w:r>
          </w:p>
        </w:tc>
        <w:tc>
          <w:tcPr>
            <w:tcW w:w="1169" w:type="dxa"/>
            <w:tcBorders>
              <w:top w:val="single" w:sz="8" w:space="0" w:color="FFFFFF"/>
              <w:left w:val="nil"/>
              <w:bottom w:val="single" w:sz="8" w:space="0" w:color="FFFFFF"/>
              <w:right w:val="single" w:sz="8" w:space="0" w:color="FFFFFF"/>
            </w:tcBorders>
            <w:shd w:val="clear" w:color="000000" w:fill="002060"/>
            <w:vAlign w:val="center"/>
            <w:hideMark/>
          </w:tcPr>
          <w:p w14:paraId="59B39CA7"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DESDE</w:t>
            </w:r>
          </w:p>
        </w:tc>
        <w:tc>
          <w:tcPr>
            <w:tcW w:w="1234" w:type="dxa"/>
            <w:tcBorders>
              <w:top w:val="single" w:sz="8" w:space="0" w:color="FFFFFF"/>
              <w:left w:val="nil"/>
              <w:bottom w:val="single" w:sz="8" w:space="0" w:color="FFFFFF"/>
              <w:right w:val="single" w:sz="8" w:space="0" w:color="FFFFFF"/>
            </w:tcBorders>
            <w:shd w:val="clear" w:color="000000" w:fill="002060"/>
            <w:vAlign w:val="center"/>
            <w:hideMark/>
          </w:tcPr>
          <w:p w14:paraId="5A8D99FE"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HASTA</w:t>
            </w:r>
          </w:p>
        </w:tc>
        <w:tc>
          <w:tcPr>
            <w:tcW w:w="1336" w:type="dxa"/>
            <w:tcBorders>
              <w:top w:val="single" w:sz="8" w:space="0" w:color="FFFFFF"/>
              <w:left w:val="nil"/>
              <w:bottom w:val="single" w:sz="8" w:space="0" w:color="FFFFFF"/>
              <w:right w:val="single" w:sz="8" w:space="0" w:color="FFFFFF"/>
            </w:tcBorders>
            <w:shd w:val="clear" w:color="000000" w:fill="002060"/>
            <w:vAlign w:val="center"/>
            <w:hideMark/>
          </w:tcPr>
          <w:p w14:paraId="055991A0"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SALE </w:t>
            </w:r>
          </w:p>
        </w:tc>
        <w:tc>
          <w:tcPr>
            <w:tcW w:w="1595" w:type="dxa"/>
            <w:tcBorders>
              <w:top w:val="single" w:sz="8" w:space="0" w:color="FFFFFF"/>
              <w:left w:val="nil"/>
              <w:bottom w:val="single" w:sz="8" w:space="0" w:color="FFFFFF"/>
              <w:right w:val="single" w:sz="8" w:space="0" w:color="FFFFFF"/>
            </w:tcBorders>
            <w:shd w:val="clear" w:color="000000" w:fill="002060"/>
            <w:vAlign w:val="center"/>
            <w:hideMark/>
          </w:tcPr>
          <w:p w14:paraId="58344D43" w14:textId="77777777" w:rsidR="00602C0F" w:rsidRPr="00D64810" w:rsidRDefault="00602C0F" w:rsidP="000D2A8B">
            <w:pPr>
              <w:spacing w:after="0" w:line="240" w:lineRule="auto"/>
              <w:jc w:val="center"/>
              <w:rPr>
                <w:rFonts w:ascii="Arial" w:eastAsia="Times New Roman" w:hAnsi="Arial" w:cs="Arial"/>
                <w:b/>
                <w:bCs/>
                <w:color w:val="FFFFFF"/>
                <w:sz w:val="24"/>
                <w:szCs w:val="24"/>
                <w:lang w:eastAsia="es-PE"/>
              </w:rPr>
            </w:pPr>
            <w:r w:rsidRPr="00D64810">
              <w:rPr>
                <w:rFonts w:ascii="Arial" w:eastAsia="Times New Roman" w:hAnsi="Arial" w:cs="Arial"/>
                <w:b/>
                <w:bCs/>
                <w:color w:val="FFFFFF"/>
                <w:sz w:val="24"/>
                <w:szCs w:val="24"/>
                <w:lang w:eastAsia="es-PE"/>
              </w:rPr>
              <w:t>LLEGA</w:t>
            </w:r>
          </w:p>
        </w:tc>
      </w:tr>
      <w:tr w:rsidR="00602C0F" w:rsidRPr="00D64810" w14:paraId="08C3D540" w14:textId="77777777" w:rsidTr="00DB48B0">
        <w:trPr>
          <w:trHeight w:val="533"/>
          <w:jc w:val="center"/>
        </w:trPr>
        <w:tc>
          <w:tcPr>
            <w:tcW w:w="1575" w:type="dxa"/>
            <w:tcBorders>
              <w:top w:val="nil"/>
              <w:left w:val="single" w:sz="8" w:space="0" w:color="FFFFFF"/>
              <w:bottom w:val="single" w:sz="8" w:space="0" w:color="FFFFFF"/>
              <w:right w:val="single" w:sz="8" w:space="0" w:color="FFFFFF"/>
            </w:tcBorders>
            <w:shd w:val="clear" w:color="000000" w:fill="D9D9D9"/>
            <w:vAlign w:val="center"/>
            <w:hideMark/>
          </w:tcPr>
          <w:p w14:paraId="2BC3C140"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AIR EUROPA</w:t>
            </w:r>
          </w:p>
        </w:tc>
        <w:tc>
          <w:tcPr>
            <w:tcW w:w="1045" w:type="dxa"/>
            <w:tcBorders>
              <w:top w:val="nil"/>
              <w:left w:val="nil"/>
              <w:bottom w:val="single" w:sz="8" w:space="0" w:color="FFFFFF"/>
              <w:right w:val="single" w:sz="8" w:space="0" w:color="FFFFFF"/>
            </w:tcBorders>
            <w:shd w:val="clear" w:color="000000" w:fill="D9D9D9"/>
            <w:vAlign w:val="center"/>
            <w:hideMark/>
          </w:tcPr>
          <w:p w14:paraId="0FD98C85"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176</w:t>
            </w:r>
          </w:p>
        </w:tc>
        <w:tc>
          <w:tcPr>
            <w:tcW w:w="1032" w:type="dxa"/>
            <w:tcBorders>
              <w:top w:val="nil"/>
              <w:left w:val="nil"/>
              <w:bottom w:val="single" w:sz="8" w:space="0" w:color="FFFFFF"/>
              <w:right w:val="single" w:sz="8" w:space="0" w:color="FFFFFF"/>
            </w:tcBorders>
            <w:shd w:val="clear" w:color="000000" w:fill="D9D9D9"/>
            <w:vAlign w:val="center"/>
            <w:hideMark/>
          </w:tcPr>
          <w:p w14:paraId="27F07CBF"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17-Set</w:t>
            </w:r>
          </w:p>
        </w:tc>
        <w:tc>
          <w:tcPr>
            <w:tcW w:w="1169" w:type="dxa"/>
            <w:tcBorders>
              <w:top w:val="nil"/>
              <w:left w:val="nil"/>
              <w:bottom w:val="single" w:sz="8" w:space="0" w:color="FFFFFF"/>
              <w:right w:val="single" w:sz="8" w:space="0" w:color="FFFFFF"/>
            </w:tcBorders>
            <w:shd w:val="clear" w:color="000000" w:fill="D9D9D9"/>
            <w:vAlign w:val="center"/>
            <w:hideMark/>
          </w:tcPr>
          <w:p w14:paraId="4FEE683A"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LIMA</w:t>
            </w:r>
          </w:p>
        </w:tc>
        <w:tc>
          <w:tcPr>
            <w:tcW w:w="1234" w:type="dxa"/>
            <w:tcBorders>
              <w:top w:val="nil"/>
              <w:left w:val="nil"/>
              <w:bottom w:val="single" w:sz="8" w:space="0" w:color="FFFFFF"/>
              <w:right w:val="single" w:sz="8" w:space="0" w:color="FFFFFF"/>
            </w:tcBorders>
            <w:shd w:val="clear" w:color="000000" w:fill="D9D9D9"/>
            <w:vAlign w:val="center"/>
            <w:hideMark/>
          </w:tcPr>
          <w:p w14:paraId="082165CC"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MADRID</w:t>
            </w:r>
          </w:p>
        </w:tc>
        <w:tc>
          <w:tcPr>
            <w:tcW w:w="1336" w:type="dxa"/>
            <w:tcBorders>
              <w:top w:val="nil"/>
              <w:left w:val="nil"/>
              <w:bottom w:val="single" w:sz="8" w:space="0" w:color="FFFFFF"/>
              <w:right w:val="single" w:sz="8" w:space="0" w:color="FFFFFF"/>
            </w:tcBorders>
            <w:shd w:val="clear" w:color="000000" w:fill="D9D9D9"/>
            <w:vAlign w:val="center"/>
            <w:hideMark/>
          </w:tcPr>
          <w:p w14:paraId="044AE5BB"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 xml:space="preserve">10:20 AM </w:t>
            </w:r>
          </w:p>
        </w:tc>
        <w:tc>
          <w:tcPr>
            <w:tcW w:w="1595" w:type="dxa"/>
            <w:tcBorders>
              <w:top w:val="nil"/>
              <w:left w:val="nil"/>
              <w:bottom w:val="single" w:sz="8" w:space="0" w:color="FFFFFF"/>
              <w:right w:val="single" w:sz="8" w:space="0" w:color="FFFFFF"/>
            </w:tcBorders>
            <w:shd w:val="clear" w:color="000000" w:fill="D9D9D9"/>
            <w:vAlign w:val="center"/>
            <w:hideMark/>
          </w:tcPr>
          <w:p w14:paraId="485BE743" w14:textId="77777777" w:rsidR="00602C0F" w:rsidRPr="00D64810" w:rsidRDefault="00602C0F" w:rsidP="002F6C60">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 xml:space="preserve">05:10AM+1 </w:t>
            </w:r>
            <w:r w:rsidRPr="00D64810">
              <w:rPr>
                <w:rFonts w:ascii="Arial" w:eastAsia="Times New Roman" w:hAnsi="Arial" w:cs="Arial"/>
                <w:b/>
                <w:bCs/>
                <w:color w:val="000000"/>
                <w:sz w:val="24"/>
                <w:szCs w:val="24"/>
                <w:lang w:eastAsia="es-PE"/>
              </w:rPr>
              <w:br/>
              <w:t>D*18SEP26</w:t>
            </w:r>
          </w:p>
        </w:tc>
      </w:tr>
      <w:tr w:rsidR="00602C0F" w:rsidRPr="00D64810" w14:paraId="64A7FFDE" w14:textId="77777777" w:rsidTr="00DB48B0">
        <w:trPr>
          <w:trHeight w:val="796"/>
          <w:jc w:val="center"/>
        </w:trPr>
        <w:tc>
          <w:tcPr>
            <w:tcW w:w="1575" w:type="dxa"/>
            <w:tcBorders>
              <w:top w:val="nil"/>
              <w:left w:val="single" w:sz="8" w:space="0" w:color="FFFFFF"/>
              <w:bottom w:val="single" w:sz="8" w:space="0" w:color="FFFFFF"/>
              <w:right w:val="single" w:sz="8" w:space="0" w:color="FFFFFF"/>
            </w:tcBorders>
            <w:shd w:val="clear" w:color="000000" w:fill="D9D9D9"/>
            <w:vAlign w:val="center"/>
            <w:hideMark/>
          </w:tcPr>
          <w:p w14:paraId="5BD8BEE8"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AIR EUROPA</w:t>
            </w:r>
          </w:p>
        </w:tc>
        <w:tc>
          <w:tcPr>
            <w:tcW w:w="1045" w:type="dxa"/>
            <w:tcBorders>
              <w:top w:val="nil"/>
              <w:left w:val="nil"/>
              <w:bottom w:val="single" w:sz="8" w:space="0" w:color="FFFFFF"/>
              <w:right w:val="single" w:sz="8" w:space="0" w:color="FFFFFF"/>
            </w:tcBorders>
            <w:shd w:val="clear" w:color="000000" w:fill="D9D9D9"/>
            <w:vAlign w:val="center"/>
            <w:hideMark/>
          </w:tcPr>
          <w:p w14:paraId="2520AF23"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175</w:t>
            </w:r>
          </w:p>
        </w:tc>
        <w:tc>
          <w:tcPr>
            <w:tcW w:w="1032" w:type="dxa"/>
            <w:tcBorders>
              <w:top w:val="nil"/>
              <w:left w:val="nil"/>
              <w:bottom w:val="single" w:sz="8" w:space="0" w:color="FFFFFF"/>
              <w:right w:val="single" w:sz="8" w:space="0" w:color="FFFFFF"/>
            </w:tcBorders>
            <w:shd w:val="clear" w:color="000000" w:fill="D9D9D9"/>
            <w:vAlign w:val="center"/>
            <w:hideMark/>
          </w:tcPr>
          <w:p w14:paraId="71EB97EC"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3-Oct</w:t>
            </w:r>
          </w:p>
        </w:tc>
        <w:tc>
          <w:tcPr>
            <w:tcW w:w="1169" w:type="dxa"/>
            <w:tcBorders>
              <w:top w:val="nil"/>
              <w:left w:val="nil"/>
              <w:bottom w:val="single" w:sz="8" w:space="0" w:color="FFFFFF"/>
              <w:right w:val="single" w:sz="8" w:space="0" w:color="FFFFFF"/>
            </w:tcBorders>
            <w:shd w:val="clear" w:color="000000" w:fill="D9D9D9"/>
            <w:vAlign w:val="center"/>
            <w:hideMark/>
          </w:tcPr>
          <w:p w14:paraId="76301A23"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MADRID</w:t>
            </w:r>
          </w:p>
        </w:tc>
        <w:tc>
          <w:tcPr>
            <w:tcW w:w="1234" w:type="dxa"/>
            <w:tcBorders>
              <w:top w:val="nil"/>
              <w:left w:val="nil"/>
              <w:bottom w:val="single" w:sz="8" w:space="0" w:color="FFFFFF"/>
              <w:right w:val="single" w:sz="8" w:space="0" w:color="FFFFFF"/>
            </w:tcBorders>
            <w:shd w:val="clear" w:color="000000" w:fill="D9D9D9"/>
            <w:vAlign w:val="center"/>
            <w:hideMark/>
          </w:tcPr>
          <w:p w14:paraId="2E67B604" w14:textId="77777777" w:rsidR="00602C0F" w:rsidRPr="00D64810" w:rsidRDefault="00602C0F" w:rsidP="000D2A8B">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LIMA</w:t>
            </w:r>
          </w:p>
        </w:tc>
        <w:tc>
          <w:tcPr>
            <w:tcW w:w="1336" w:type="dxa"/>
            <w:tcBorders>
              <w:top w:val="nil"/>
              <w:left w:val="nil"/>
              <w:bottom w:val="single" w:sz="8" w:space="0" w:color="FFFFFF"/>
              <w:right w:val="single" w:sz="8" w:space="0" w:color="FFFFFF"/>
            </w:tcBorders>
            <w:shd w:val="clear" w:color="000000" w:fill="D9D9D9"/>
            <w:vAlign w:val="center"/>
            <w:hideMark/>
          </w:tcPr>
          <w:p w14:paraId="5BBE7053" w14:textId="77777777" w:rsidR="00602C0F" w:rsidRPr="00D64810" w:rsidRDefault="00602C0F" w:rsidP="00563E6A">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23:45 PM</w:t>
            </w:r>
          </w:p>
        </w:tc>
        <w:tc>
          <w:tcPr>
            <w:tcW w:w="1595" w:type="dxa"/>
            <w:tcBorders>
              <w:top w:val="nil"/>
              <w:left w:val="nil"/>
              <w:bottom w:val="single" w:sz="8" w:space="0" w:color="FFFFFF"/>
              <w:right w:val="single" w:sz="8" w:space="0" w:color="FFFFFF"/>
            </w:tcBorders>
            <w:shd w:val="clear" w:color="000000" w:fill="D9D9D9"/>
            <w:vAlign w:val="center"/>
            <w:hideMark/>
          </w:tcPr>
          <w:p w14:paraId="33E7F4D3" w14:textId="77777777" w:rsidR="00602C0F" w:rsidRPr="00D64810" w:rsidRDefault="00602C0F" w:rsidP="002F6C60">
            <w:pPr>
              <w:spacing w:after="0" w:line="240" w:lineRule="auto"/>
              <w:jc w:val="center"/>
              <w:rPr>
                <w:rFonts w:ascii="Arial" w:eastAsia="Times New Roman" w:hAnsi="Arial" w:cs="Arial"/>
                <w:b/>
                <w:bCs/>
                <w:color w:val="000000"/>
                <w:sz w:val="24"/>
                <w:szCs w:val="24"/>
                <w:lang w:eastAsia="es-PE"/>
              </w:rPr>
            </w:pPr>
            <w:r w:rsidRPr="00D64810">
              <w:rPr>
                <w:rFonts w:ascii="Arial" w:eastAsia="Times New Roman" w:hAnsi="Arial" w:cs="Arial"/>
                <w:b/>
                <w:bCs/>
                <w:color w:val="000000"/>
                <w:sz w:val="24"/>
                <w:szCs w:val="24"/>
                <w:lang w:eastAsia="es-PE"/>
              </w:rPr>
              <w:t>04:25+1     </w:t>
            </w:r>
            <w:r w:rsidRPr="00D64810">
              <w:rPr>
                <w:rFonts w:ascii="Arial" w:eastAsia="Times New Roman" w:hAnsi="Arial" w:cs="Arial"/>
                <w:b/>
                <w:bCs/>
                <w:color w:val="000000"/>
                <w:sz w:val="24"/>
                <w:szCs w:val="24"/>
                <w:lang w:eastAsia="es-PE"/>
              </w:rPr>
              <w:br/>
              <w:t>D*04OCT26</w:t>
            </w:r>
          </w:p>
        </w:tc>
      </w:tr>
    </w:tbl>
    <w:p w14:paraId="25CBEF92" w14:textId="77777777" w:rsidR="00602C0F" w:rsidRPr="00D64810" w:rsidRDefault="00602C0F" w:rsidP="00602C0F">
      <w:pPr>
        <w:pStyle w:val="Sinespaciado"/>
        <w:jc w:val="center"/>
        <w:rPr>
          <w:rFonts w:ascii="Arial" w:hAnsi="Arial" w:cs="Arial"/>
          <w:sz w:val="20"/>
          <w:szCs w:val="20"/>
        </w:rPr>
      </w:pPr>
    </w:p>
    <w:p w14:paraId="72145F76" w14:textId="77777777" w:rsidR="00563E6A" w:rsidRDefault="00563E6A" w:rsidP="00602C0F">
      <w:pPr>
        <w:pStyle w:val="Sinespaciado"/>
        <w:rPr>
          <w:rFonts w:ascii="Arial" w:hAnsi="Arial" w:cs="Arial"/>
          <w:b/>
          <w:bCs/>
          <w:sz w:val="28"/>
          <w:szCs w:val="28"/>
        </w:rPr>
      </w:pPr>
    </w:p>
    <w:p w14:paraId="7B2CAF16" w14:textId="77777777" w:rsidR="00F222E4" w:rsidRDefault="00F222E4" w:rsidP="00602C0F">
      <w:pPr>
        <w:pStyle w:val="Sinespaciado"/>
        <w:rPr>
          <w:rFonts w:ascii="Arial" w:hAnsi="Arial" w:cs="Arial"/>
          <w:b/>
          <w:bCs/>
          <w:sz w:val="28"/>
          <w:szCs w:val="28"/>
        </w:rPr>
      </w:pPr>
    </w:p>
    <w:p w14:paraId="1BB28C9B" w14:textId="09753F91" w:rsidR="00602C0F" w:rsidRPr="00D64810" w:rsidRDefault="00602C0F" w:rsidP="00602C0F">
      <w:pPr>
        <w:pStyle w:val="Sinespaciado"/>
        <w:rPr>
          <w:rFonts w:ascii="Arial" w:hAnsi="Arial" w:cs="Arial"/>
          <w:b/>
          <w:bCs/>
          <w:sz w:val="28"/>
          <w:szCs w:val="28"/>
        </w:rPr>
      </w:pPr>
      <w:r w:rsidRPr="00D64810">
        <w:rPr>
          <w:rFonts w:ascii="Arial" w:hAnsi="Arial" w:cs="Arial"/>
          <w:b/>
          <w:bCs/>
          <w:sz w:val="28"/>
          <w:szCs w:val="28"/>
        </w:rPr>
        <w:t>ITINERARIO:</w:t>
      </w:r>
    </w:p>
    <w:p w14:paraId="2BC8E49C" w14:textId="77777777" w:rsidR="00602C0F" w:rsidRPr="00D64810" w:rsidRDefault="00602C0F" w:rsidP="00602C0F">
      <w:pPr>
        <w:pStyle w:val="Sinespaciado"/>
        <w:rPr>
          <w:rFonts w:ascii="Arial" w:hAnsi="Arial" w:cs="Arial"/>
          <w:b/>
          <w:bCs/>
          <w:sz w:val="20"/>
          <w:szCs w:val="20"/>
          <w:lang w:eastAsia="es-PE"/>
        </w:rPr>
      </w:pPr>
      <w:bookmarkStart w:id="1" w:name="_Hlk155823088"/>
    </w:p>
    <w:p w14:paraId="54F70764"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 | Madrid, el viaje comienza</w:t>
      </w:r>
    </w:p>
    <w:p w14:paraId="23E3758D" w14:textId="77777777" w:rsidR="00602C0F" w:rsidRPr="00D64810" w:rsidRDefault="00602C0F" w:rsidP="00602C0F">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Aterrizaremos en la ciudad de Madrid, corazón vibrante de España, donde cada avenida combina historia, cultura y energía cosmopolita." Nuestro representante los recibirá y conducirá hacia su hotel. La tarde se abre como un lienzo en blanco, invitando a los primeros paseos por avenidas donde la historia se confunde con la vida contemporánea. Alojamiento en Madrid.</w:t>
      </w:r>
    </w:p>
    <w:p w14:paraId="68215D1D" w14:textId="77777777" w:rsidR="00602C0F" w:rsidRPr="00D64810" w:rsidRDefault="00602C0F" w:rsidP="00602C0F">
      <w:pPr>
        <w:pStyle w:val="Textoindependiente"/>
        <w:spacing w:line="295" w:lineRule="exact"/>
        <w:ind w:left="23"/>
        <w:jc w:val="both"/>
        <w:rPr>
          <w:rFonts w:ascii="Arial" w:hAnsi="Arial" w:cs="Arial"/>
          <w:b/>
          <w:bCs/>
          <w:spacing w:val="-6"/>
          <w:sz w:val="20"/>
          <w:szCs w:val="20"/>
        </w:rPr>
      </w:pPr>
    </w:p>
    <w:p w14:paraId="62FE18E5"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2 | Madrid, entre reyes, plazas y leyendas</w:t>
      </w:r>
    </w:p>
    <w:p w14:paraId="490DF098" w14:textId="77777777" w:rsidR="00602C0F" w:rsidRPr="00D64810" w:rsidRDefault="00602C0F" w:rsidP="00602C0F">
      <w:pPr>
        <w:pStyle w:val="Textoindependiente"/>
        <w:spacing w:line="308" w:lineRule="exact"/>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Visita de medio día en la capital que se revelara en toda su grandeza: plazas donde el tiempo se detiene, avenidas que respiran modernidad y palacios que custodian siglos de memoria. La tarde queda libre para seguir descubriendo sus secretos, o bien para efectuar la visita opcional a la ciudad imperial de Toledo, cuna de culturas entrelazadas. Alojamiento en Madrid.</w:t>
      </w:r>
    </w:p>
    <w:p w14:paraId="36D3C42C" w14:textId="77777777" w:rsidR="00602C0F" w:rsidRPr="00D64810" w:rsidRDefault="00602C0F" w:rsidP="00602C0F">
      <w:pPr>
        <w:pStyle w:val="Textoindependiente"/>
        <w:spacing w:line="295" w:lineRule="exact"/>
        <w:jc w:val="both"/>
        <w:rPr>
          <w:rFonts w:ascii="Arial" w:hAnsi="Arial" w:cs="Arial"/>
          <w:b/>
          <w:bCs/>
          <w:spacing w:val="-4"/>
          <w:sz w:val="20"/>
          <w:szCs w:val="20"/>
        </w:rPr>
      </w:pPr>
    </w:p>
    <w:p w14:paraId="7519945D"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3 | Madrid – Zaragoza – Barcelona, rumbo al Mediterráneo</w:t>
      </w:r>
    </w:p>
    <w:p w14:paraId="715D9F74" w14:textId="77777777" w:rsidR="00602C0F" w:rsidRPr="00D64810" w:rsidRDefault="00602C0F" w:rsidP="00602C0F">
      <w:pPr>
        <w:pStyle w:val="Textoindependiente"/>
        <w:spacing w:before="6" w:line="218" w:lineRule="auto"/>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salida rumbo a la ciudad de Zaragoza. La ciudad nos recibe con la silueta imponente de la Basílica del Pilar, guardiana del Ebro y del espíritu hispano. Tiempo libre. Por la tarde, el viaje nos conduce a Barcelona, donde el gótico medieval y la imaginación de Gaudí se entrelazan para crear una ciudad que parece soñada. Recorrido para conocer sus edificios más representativos, Casas Batlló, Amatller, Morera, Milá, Sagrada Familia. Alojamiento en Barcelona.</w:t>
      </w:r>
    </w:p>
    <w:p w14:paraId="2FBB2618" w14:textId="77777777" w:rsidR="00602C0F" w:rsidRPr="00D64810" w:rsidRDefault="00602C0F" w:rsidP="00602C0F">
      <w:pPr>
        <w:pStyle w:val="Textoindependiente"/>
        <w:spacing w:before="100"/>
        <w:jc w:val="both"/>
        <w:rPr>
          <w:rFonts w:ascii="Arial" w:hAnsi="Arial" w:cs="Arial"/>
          <w:sz w:val="20"/>
          <w:szCs w:val="20"/>
        </w:rPr>
      </w:pPr>
    </w:p>
    <w:p w14:paraId="39B1316C"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4 | Barcelona – Costa Azul, del Gaudí eterno a la Riviera azul</w:t>
      </w:r>
    </w:p>
    <w:p w14:paraId="5DC1D9BE"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Por la mañana, el Mediterráneo nos acompaña hasta cruzar a Francia. La Provenza, con sus paisajes perfumados, abre paso a la Costa Azul, donde Niza brilla entre montañas y mar. Posibilidad de participar en una excursión opcional para conocer el Principado de Mónaco, visitando la parte histórica, así como la colina de Montecarlo, donde se encuentra su famoso casino. Alojamiento en la Costa Azul.</w:t>
      </w:r>
    </w:p>
    <w:p w14:paraId="70CB423C" w14:textId="77777777" w:rsidR="00602C0F" w:rsidRPr="00D64810" w:rsidRDefault="00602C0F" w:rsidP="00602C0F">
      <w:pPr>
        <w:pStyle w:val="Textoindependiente"/>
        <w:spacing w:before="92"/>
        <w:jc w:val="both"/>
        <w:rPr>
          <w:rFonts w:ascii="Arial" w:hAnsi="Arial" w:cs="Arial"/>
          <w:sz w:val="20"/>
          <w:szCs w:val="20"/>
        </w:rPr>
      </w:pPr>
    </w:p>
    <w:p w14:paraId="40B8ED6F"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5 | Costa Azul – Pisa – Roma, la torre nos guía a lo eterno</w:t>
      </w:r>
    </w:p>
    <w:p w14:paraId="1F487639" w14:textId="21D2AB72" w:rsidR="00F222E4" w:rsidRPr="00E50D52" w:rsidRDefault="00602C0F" w:rsidP="00952869">
      <w:pPr>
        <w:pStyle w:val="Textoindependiente"/>
        <w:spacing w:line="294"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En Pisa, la Plaza de los Milagros despliega su belleza: la Catedral, el Baptisterio y la Torre que desafía la verticalidad. El camino prosigue hacia Roma, la ciudad eterna, donde cada piedra evoca la remembranza de los siglos. Alojamiento en Roma.</w:t>
      </w:r>
    </w:p>
    <w:p w14:paraId="7089FDCF" w14:textId="77777777" w:rsidR="008B39F8" w:rsidRDefault="008B39F8" w:rsidP="00602C0F">
      <w:pPr>
        <w:pStyle w:val="Textoindependiente"/>
        <w:spacing w:line="294" w:lineRule="exact"/>
        <w:ind w:left="23"/>
        <w:jc w:val="both"/>
        <w:rPr>
          <w:rFonts w:ascii="Arial" w:eastAsiaTheme="minorHAnsi" w:hAnsi="Arial" w:cs="Arial"/>
          <w:b/>
          <w:bCs/>
          <w:sz w:val="24"/>
          <w:szCs w:val="24"/>
          <w:lang w:val="es-PE"/>
        </w:rPr>
      </w:pPr>
    </w:p>
    <w:p w14:paraId="5BA86D6F" w14:textId="23D65510" w:rsidR="00602C0F" w:rsidRPr="00602C0F" w:rsidRDefault="00602C0F" w:rsidP="00602C0F">
      <w:pPr>
        <w:pStyle w:val="Textoindependiente"/>
        <w:spacing w:line="294" w:lineRule="exact"/>
        <w:ind w:left="23"/>
        <w:jc w:val="both"/>
        <w:rPr>
          <w:rFonts w:ascii="Arial" w:eastAsiaTheme="minorHAnsi" w:hAnsi="Arial" w:cs="Arial"/>
          <w:sz w:val="24"/>
          <w:szCs w:val="24"/>
          <w:lang w:val="es-PE"/>
        </w:rPr>
      </w:pPr>
      <w:r w:rsidRPr="00D64810">
        <w:rPr>
          <w:rFonts w:ascii="Arial" w:eastAsiaTheme="minorHAnsi" w:hAnsi="Arial" w:cs="Arial"/>
          <w:b/>
          <w:bCs/>
          <w:sz w:val="24"/>
          <w:szCs w:val="24"/>
          <w:lang w:val="es-PE"/>
        </w:rPr>
        <w:lastRenderedPageBreak/>
        <w:t>Dia 6 | Roma, el eco del imperio</w:t>
      </w:r>
    </w:p>
    <w:p w14:paraId="685D7CC2" w14:textId="1A231CA9" w:rsidR="00DB48B0" w:rsidRPr="00563E6A" w:rsidRDefault="00602C0F" w:rsidP="00563E6A">
      <w:pPr>
        <w:pStyle w:val="Textoindependiente"/>
        <w:spacing w:line="294"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Por la mañana, la Roma Imperial nos recibe con sus foros, el Coliseo, los arcos triunfales y las termas de antaño. Al finalizar, si la fortuna acompaña y el Santo Padre se encuentra en el Vaticano, asistiremos a la Audiencia Papal. Luego, quien lo desee, podrá efectuar opcionalmente la visita a los Museos Vaticanos y la Capilla Sixtina, donde los frescos de Miguel Ángel nos esperan. Tarde libre o visita opcional para conocer la Roma Barroca, con sus famosas fuentes, plazas y palacios papales, desde los cuales se gobernaron los Estados Pontificios. Alojamiento en Roma.</w:t>
      </w:r>
    </w:p>
    <w:p w14:paraId="32332934" w14:textId="77777777" w:rsidR="00DB48B0" w:rsidRDefault="00DB48B0" w:rsidP="00602C0F">
      <w:pPr>
        <w:pStyle w:val="Textoindependiente"/>
        <w:spacing w:before="1"/>
        <w:ind w:left="23"/>
        <w:jc w:val="both"/>
        <w:rPr>
          <w:rFonts w:ascii="Arial" w:eastAsiaTheme="minorHAnsi" w:hAnsi="Arial" w:cs="Arial"/>
          <w:b/>
          <w:bCs/>
          <w:sz w:val="24"/>
          <w:szCs w:val="24"/>
          <w:lang w:val="es-PE"/>
        </w:rPr>
      </w:pPr>
    </w:p>
    <w:p w14:paraId="07F8D0DA" w14:textId="65881FA7" w:rsidR="00602C0F" w:rsidRPr="00D64810" w:rsidRDefault="00602C0F" w:rsidP="00602C0F">
      <w:pPr>
        <w:pStyle w:val="Textoindependiente"/>
        <w:spacing w:before="1"/>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7 | Roma, la Campania nos espera</w:t>
      </w:r>
    </w:p>
    <w:p w14:paraId="6F70E47A" w14:textId="22A9B3A4" w:rsidR="00602C0F" w:rsidRPr="00D64810" w:rsidRDefault="00602C0F" w:rsidP="00602C0F">
      <w:pPr>
        <w:pStyle w:val="Textoindependiente"/>
        <w:spacing w:before="1"/>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Día libre a su disposición o la posibilidad de elegir una visita opcional entre la vibrante Nápoles y la idílica Capri o la legendaria Pompeya, sepultada bajo las cenizas del Vesubio y detenida en el tiempo. Alojamiento en Roma</w:t>
      </w:r>
      <w:r>
        <w:rPr>
          <w:rFonts w:ascii="Arial" w:eastAsiaTheme="minorHAnsi" w:hAnsi="Arial" w:cs="Arial"/>
          <w:sz w:val="24"/>
          <w:szCs w:val="24"/>
          <w:lang w:val="es-PE"/>
        </w:rPr>
        <w:t>.</w:t>
      </w:r>
    </w:p>
    <w:p w14:paraId="58FA1FBE" w14:textId="77777777" w:rsidR="00602C0F" w:rsidRPr="00D64810" w:rsidRDefault="00602C0F" w:rsidP="00602C0F">
      <w:pPr>
        <w:pStyle w:val="Textoindependiente"/>
        <w:spacing w:before="92"/>
        <w:jc w:val="both"/>
        <w:rPr>
          <w:rFonts w:ascii="Arial" w:hAnsi="Arial" w:cs="Arial"/>
          <w:sz w:val="20"/>
          <w:szCs w:val="20"/>
        </w:rPr>
      </w:pPr>
    </w:p>
    <w:p w14:paraId="0EA0ACF2" w14:textId="77777777" w:rsidR="00602C0F" w:rsidRPr="00D64810" w:rsidRDefault="00602C0F" w:rsidP="00602C0F">
      <w:pPr>
        <w:pStyle w:val="Textoindependiente"/>
        <w:spacing w:before="91"/>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8 | Roma – Florencia, cuna del Renacimiento</w:t>
      </w:r>
    </w:p>
    <w:p w14:paraId="45176920" w14:textId="77777777" w:rsidR="00602C0F" w:rsidRPr="00D64810" w:rsidRDefault="00602C0F" w:rsidP="00602C0F">
      <w:pPr>
        <w:pStyle w:val="Textoindependiente"/>
        <w:spacing w:before="1"/>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salida hacia la Toscana. Llegada a Florencia, joya del Renacimiento. Un paseo a pie nos permite descubrir la Catedral, el Campanile, el Baptisterio y el Ponte Vecchio, mientras la Plaza de la Signoria se muestra como un museo vivo al aire libre. Alojamiento en Florencia.</w:t>
      </w:r>
    </w:p>
    <w:p w14:paraId="2E28C6B8" w14:textId="77777777" w:rsidR="00602C0F" w:rsidRPr="00D64810" w:rsidRDefault="00602C0F" w:rsidP="00602C0F">
      <w:pPr>
        <w:pStyle w:val="Textoindependiente"/>
        <w:spacing w:before="92"/>
        <w:jc w:val="both"/>
        <w:rPr>
          <w:rFonts w:ascii="Arial" w:hAnsi="Arial" w:cs="Arial"/>
          <w:sz w:val="20"/>
          <w:szCs w:val="20"/>
        </w:rPr>
      </w:pPr>
    </w:p>
    <w:p w14:paraId="6D5C4F5E" w14:textId="77777777" w:rsidR="00602C0F" w:rsidRPr="00D64810" w:rsidRDefault="00602C0F" w:rsidP="00602C0F">
      <w:pPr>
        <w:pStyle w:val="Textoindependiente"/>
        <w:spacing w:before="91"/>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9 | Florencia – Venecia, entre puentes y suspiros</w:t>
      </w:r>
    </w:p>
    <w:p w14:paraId="095DB0C7"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El día nos conduce a Venecia, ciudad suspendida sobre el agua. Navegamos en Tronchetto hacia San Marcos, donde la Basílica y el Palacio Ducal narran historias de esplendor. Puentes y canales tejen el escenario más romántico. La experiencia se eleva aún más con la posibilidad de un paseo opcional en góndola. Alojamiento en Mestre.</w:t>
      </w:r>
    </w:p>
    <w:p w14:paraId="6A537DDC" w14:textId="77777777" w:rsidR="00602C0F" w:rsidRPr="00D64810" w:rsidRDefault="00602C0F" w:rsidP="00602C0F">
      <w:pPr>
        <w:pStyle w:val="Textoindependiente"/>
        <w:spacing w:line="295" w:lineRule="exact"/>
        <w:ind w:left="23"/>
        <w:jc w:val="both"/>
        <w:rPr>
          <w:rFonts w:ascii="Arial" w:hAnsi="Arial" w:cs="Arial"/>
          <w:b/>
          <w:bCs/>
          <w:spacing w:val="-6"/>
          <w:sz w:val="20"/>
          <w:szCs w:val="20"/>
        </w:rPr>
      </w:pPr>
    </w:p>
    <w:p w14:paraId="20104A46"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10 | Venecia – Lucerna – Zurich, lagos y montañas que rozan el cielo</w:t>
      </w:r>
    </w:p>
    <w:p w14:paraId="2BFE21BE"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despedida de la maravillosa Italia. Los Alpes nos abren sus brazos en Suiza. Llegada a Lucerna, con su lago y su puente de madera, se muestra como un refugio medieval enmarcado en paisajes de ensueño. Opcionalmente, para los más audaces, un ascenso al Monte Titlis que permite rozar el cielo alpino. Al caer la tarde, Zúrich nos recibe con la serenidad de su elegancia helvética. Alojamiento en Zurich.</w:t>
      </w:r>
    </w:p>
    <w:p w14:paraId="4F614659" w14:textId="77777777" w:rsidR="00602C0F" w:rsidRPr="00D64810" w:rsidRDefault="00602C0F" w:rsidP="00602C0F">
      <w:pPr>
        <w:pStyle w:val="Textoindependiente"/>
        <w:spacing w:before="92"/>
        <w:jc w:val="both"/>
        <w:rPr>
          <w:rFonts w:ascii="Arial" w:eastAsiaTheme="minorHAnsi" w:hAnsi="Arial" w:cs="Arial"/>
          <w:sz w:val="24"/>
          <w:szCs w:val="24"/>
          <w:lang w:val="es-PE"/>
        </w:rPr>
      </w:pPr>
    </w:p>
    <w:p w14:paraId="61D49361"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11 | Zurich – Basilea – Paris, la ciudad de la luz nos espera</w:t>
      </w:r>
    </w:p>
    <w:p w14:paraId="3326E248"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Un breve alto en Basilea, a orillas del Rin, y luego Francia nos abre las puertas hacia París. A la llegada a la capital francesa, posibilidad de realizar de forma opcional un recorrido nocturno por la ciudad iluminada. Alojamiento en Paris.</w:t>
      </w:r>
    </w:p>
    <w:p w14:paraId="7B4D042B" w14:textId="77777777" w:rsidR="00602C0F" w:rsidRPr="00D64810" w:rsidRDefault="00602C0F" w:rsidP="00602C0F">
      <w:pPr>
        <w:pStyle w:val="Textoindependiente"/>
        <w:spacing w:before="1" w:line="295" w:lineRule="exact"/>
        <w:jc w:val="both"/>
        <w:rPr>
          <w:rFonts w:ascii="Arial" w:eastAsiaTheme="minorHAnsi" w:hAnsi="Arial" w:cs="Arial"/>
          <w:b/>
          <w:bCs/>
          <w:sz w:val="24"/>
          <w:szCs w:val="24"/>
          <w:lang w:val="es-PE"/>
        </w:rPr>
      </w:pPr>
    </w:p>
    <w:p w14:paraId="54A5DFFA" w14:textId="77777777" w:rsidR="00602C0F" w:rsidRPr="00D64810" w:rsidRDefault="00602C0F" w:rsidP="00602C0F">
      <w:pPr>
        <w:pStyle w:val="Textoindependiente"/>
        <w:spacing w:before="1"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12 | Paris, bajo la mirada altiva de la Torre Eiffel</w:t>
      </w:r>
    </w:p>
    <w:p w14:paraId="44BE62F1" w14:textId="2F59A4D0" w:rsidR="00602C0F" w:rsidRPr="00D64810" w:rsidRDefault="00602C0F" w:rsidP="00563E6A">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La Ciudad Luz se despliega en todo su esplendor: la Concordia, los Campos Elíseos, el Arco del Triunfo, Notre Dame, el Palacio Nacional de los Inválidos y la Torre Eiffel que se alza como faro de la modernidad. Por la tarde, excursión opcional al Palacio de Versalles que nos abre sus esplendidos jardines y su Palacio deslumbrante como un canto a la grandeza. Alojamiento en Paris.</w:t>
      </w:r>
    </w:p>
    <w:p w14:paraId="105D58E1" w14:textId="77777777" w:rsidR="002C4D7B" w:rsidRDefault="002C4D7B" w:rsidP="00602C0F">
      <w:pPr>
        <w:pStyle w:val="Textoindependiente"/>
        <w:spacing w:before="1" w:line="295" w:lineRule="exact"/>
        <w:ind w:left="23"/>
        <w:jc w:val="both"/>
        <w:rPr>
          <w:rFonts w:ascii="Arial" w:eastAsiaTheme="minorHAnsi" w:hAnsi="Arial" w:cs="Arial"/>
          <w:b/>
          <w:bCs/>
          <w:sz w:val="24"/>
          <w:szCs w:val="24"/>
          <w:lang w:val="es-PE"/>
        </w:rPr>
      </w:pPr>
    </w:p>
    <w:p w14:paraId="56E68ACC" w14:textId="6075557C" w:rsidR="00602C0F" w:rsidRPr="00D64810" w:rsidRDefault="00602C0F" w:rsidP="00602C0F">
      <w:pPr>
        <w:pStyle w:val="Textoindependiente"/>
        <w:spacing w:before="1"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lastRenderedPageBreak/>
        <w:t>Dia 13 | Paris, bohemia y romántica</w:t>
      </w:r>
    </w:p>
    <w:p w14:paraId="086069C0" w14:textId="3A973975" w:rsidR="00DB48B0" w:rsidRPr="00563E6A" w:rsidRDefault="00602C0F" w:rsidP="00563E6A">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día libre para deambular por elegantes galerías, descubrir boutiques y dejar que los cafés parisinos inviten a la pausa y la inspiración. Si lo desea, podrá optar en realizar una visita opcional al barrio bohemio de Montmartre y el intelectual Barrio Latino o una excursión de día completo hacia la romántica ciudad de Brujas, ciudad de canales y suspiros detenidos en el tiempo. Alojamiento en Paris.</w:t>
      </w:r>
    </w:p>
    <w:p w14:paraId="37AA7BE2" w14:textId="77777777" w:rsidR="00DB48B0" w:rsidRDefault="00DB48B0" w:rsidP="00602C0F">
      <w:pPr>
        <w:pStyle w:val="Textoindependiente"/>
        <w:spacing w:line="295" w:lineRule="exact"/>
        <w:ind w:left="23"/>
        <w:jc w:val="both"/>
        <w:rPr>
          <w:rFonts w:ascii="Arial" w:eastAsiaTheme="minorHAnsi" w:hAnsi="Arial" w:cs="Arial"/>
          <w:b/>
          <w:bCs/>
          <w:sz w:val="24"/>
          <w:szCs w:val="24"/>
          <w:lang w:val="es-PE"/>
        </w:rPr>
      </w:pPr>
    </w:p>
    <w:p w14:paraId="0D74A0B7" w14:textId="75C59322"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14 | Paris – Blois – Valle de Loira – Burdeos, castillos y viñedos</w:t>
      </w:r>
    </w:p>
    <w:p w14:paraId="7666FED0" w14:textId="649BDBA7" w:rsidR="00602C0F" w:rsidRPr="00D64810" w:rsidRDefault="00602C0F" w:rsidP="00DB48B0">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salida de París rumbo al Valle del Loira, donde castillos renacentistas se alzan como guardianes del tiempo. Parada en Blois, donde la piedra renacentista susurra secretos reales e historia. Llegada a Burdeos que nos recibe con sus vinos y su título de Patrimonio de la Humanidad. Alojamiento en Burdeos.</w:t>
      </w:r>
    </w:p>
    <w:p w14:paraId="0F290E02" w14:textId="77777777" w:rsidR="00602C0F" w:rsidRDefault="00602C0F" w:rsidP="00602C0F">
      <w:pPr>
        <w:pStyle w:val="Textoindependiente"/>
        <w:spacing w:before="1" w:line="295" w:lineRule="exact"/>
        <w:ind w:left="23"/>
        <w:jc w:val="both"/>
        <w:rPr>
          <w:rFonts w:ascii="Arial" w:eastAsiaTheme="minorHAnsi" w:hAnsi="Arial" w:cs="Arial"/>
          <w:b/>
          <w:bCs/>
          <w:sz w:val="24"/>
          <w:szCs w:val="24"/>
          <w:lang w:val="es-PE"/>
        </w:rPr>
      </w:pPr>
    </w:p>
    <w:p w14:paraId="684A6D6B" w14:textId="635D58EB" w:rsidR="00602C0F" w:rsidRPr="00D64810" w:rsidRDefault="00602C0F" w:rsidP="00602C0F">
      <w:pPr>
        <w:pStyle w:val="Textoindependiente"/>
        <w:spacing w:before="1"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15 | Burdeos – Madrid, un regreso cargado de memorias</w:t>
      </w:r>
    </w:p>
    <w:p w14:paraId="0A548574"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Atravesamos el norte de España, entre paisajes verdes y ciudades cargadas de tradición, hasta regresar a Madrid, donde todo comenzó. El viaje ya no es el mismo: cada paso deja huella y cada mirada trae consigo recuerdos imborrables. Alojamiento en Madrid.</w:t>
      </w:r>
    </w:p>
    <w:p w14:paraId="679075F9" w14:textId="77777777" w:rsidR="00602C0F" w:rsidRPr="00D64810" w:rsidRDefault="00602C0F" w:rsidP="00602C0F">
      <w:pPr>
        <w:pStyle w:val="Textoindependiente"/>
        <w:spacing w:before="92"/>
        <w:jc w:val="both"/>
        <w:rPr>
          <w:rFonts w:ascii="Arial" w:eastAsiaTheme="minorHAnsi" w:hAnsi="Arial" w:cs="Arial"/>
          <w:sz w:val="24"/>
          <w:szCs w:val="24"/>
          <w:lang w:val="es-PE"/>
        </w:rPr>
      </w:pPr>
    </w:p>
    <w:p w14:paraId="2C0AD28F"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16 | Madrid - Regreso</w:t>
      </w:r>
    </w:p>
    <w:p w14:paraId="363C9084" w14:textId="77777777" w:rsidR="00602C0F" w:rsidRPr="00D64810" w:rsidRDefault="00602C0F" w:rsidP="00602C0F">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traslado de salida al aeropuerto de Madrid. El retorno no es un final, sino el inicio de una nueva mirada sobre lo vivido. Fin de los servicios.</w:t>
      </w:r>
    </w:p>
    <w:p w14:paraId="4C80E641" w14:textId="77777777" w:rsidR="00602C0F" w:rsidRPr="00D64810" w:rsidRDefault="00602C0F" w:rsidP="00602C0F">
      <w:pPr>
        <w:pStyle w:val="Sinespaciado"/>
        <w:jc w:val="both"/>
        <w:rPr>
          <w:rFonts w:ascii="Arial" w:hAnsi="Arial" w:cs="Arial"/>
          <w:sz w:val="20"/>
          <w:szCs w:val="20"/>
          <w:lang w:eastAsia="es-PE"/>
        </w:rPr>
      </w:pPr>
    </w:p>
    <w:p w14:paraId="080E1E56" w14:textId="77777777" w:rsidR="00602C0F" w:rsidRPr="00D64810" w:rsidRDefault="00602C0F" w:rsidP="00602C0F">
      <w:pPr>
        <w:pStyle w:val="Sinespaciado"/>
        <w:rPr>
          <w:rFonts w:ascii="Arial" w:hAnsi="Arial" w:cs="Arial"/>
          <w:sz w:val="20"/>
          <w:szCs w:val="20"/>
          <w:lang w:eastAsia="es-PE"/>
        </w:rPr>
      </w:pPr>
    </w:p>
    <w:bookmarkEnd w:id="1"/>
    <w:p w14:paraId="20AE911A" w14:textId="77777777" w:rsidR="00602C0F" w:rsidRPr="00D64810" w:rsidRDefault="00602C0F" w:rsidP="00602C0F">
      <w:pPr>
        <w:spacing w:after="0" w:line="240" w:lineRule="auto"/>
        <w:jc w:val="center"/>
        <w:rPr>
          <w:rFonts w:ascii="Arial" w:hAnsi="Arial" w:cs="Arial"/>
          <w:b/>
          <w:bCs/>
          <w:u w:val="single"/>
        </w:rPr>
      </w:pPr>
    </w:p>
    <w:p w14:paraId="2100D39B" w14:textId="528A3CED" w:rsidR="00602C0F" w:rsidRDefault="00602C0F" w:rsidP="00602C0F">
      <w:pPr>
        <w:spacing w:after="0" w:line="240" w:lineRule="auto"/>
        <w:rPr>
          <w:rFonts w:ascii="Arial" w:hAnsi="Arial" w:cs="Arial"/>
          <w:b/>
          <w:bCs/>
          <w:sz w:val="28"/>
          <w:szCs w:val="28"/>
        </w:rPr>
      </w:pPr>
      <w:r w:rsidRPr="00D64810">
        <w:rPr>
          <w:rFonts w:ascii="Arial" w:hAnsi="Arial" w:cs="Arial"/>
          <w:b/>
          <w:bCs/>
          <w:sz w:val="28"/>
          <w:szCs w:val="28"/>
        </w:rPr>
        <w:t>HOTELES PREVISTOS O SIMILARES:</w:t>
      </w:r>
    </w:p>
    <w:p w14:paraId="48E75F0F" w14:textId="77777777" w:rsidR="00602C0F" w:rsidRPr="00602C0F" w:rsidRDefault="00602C0F" w:rsidP="00602C0F">
      <w:pPr>
        <w:spacing w:after="0" w:line="240" w:lineRule="auto"/>
        <w:rPr>
          <w:rFonts w:ascii="Arial" w:hAnsi="Arial" w:cs="Arial"/>
          <w:b/>
          <w:bCs/>
          <w:sz w:val="28"/>
          <w:szCs w:val="28"/>
        </w:rPr>
      </w:pPr>
    </w:p>
    <w:p w14:paraId="37C2A259" w14:textId="4ED94672" w:rsidR="00602C0F" w:rsidRPr="00D64810" w:rsidRDefault="00602C0F" w:rsidP="00602C0F">
      <w:pPr>
        <w:rPr>
          <w:rFonts w:ascii="Arial" w:hAnsi="Arial" w:cs="Arial"/>
          <w:sz w:val="24"/>
          <w:szCs w:val="24"/>
        </w:rPr>
      </w:pPr>
      <w:r w:rsidRPr="005536DD">
        <w:rPr>
          <w:rFonts w:ascii="Arial" w:hAnsi="Arial" w:cs="Arial"/>
          <w:b/>
          <w:bCs/>
          <w:sz w:val="24"/>
          <w:szCs w:val="24"/>
        </w:rPr>
        <w:t>Madrid:</w:t>
      </w:r>
      <w:r w:rsidRPr="00D64810">
        <w:rPr>
          <w:rFonts w:ascii="Arial" w:hAnsi="Arial" w:cs="Arial"/>
          <w:sz w:val="24"/>
          <w:szCs w:val="24"/>
        </w:rPr>
        <w:t xml:space="preserve"> Santos Praga, Santos Agumar</w:t>
      </w:r>
      <w:r w:rsidR="00952869">
        <w:rPr>
          <w:rFonts w:ascii="Arial" w:hAnsi="Arial" w:cs="Arial"/>
          <w:sz w:val="24"/>
          <w:szCs w:val="24"/>
        </w:rPr>
        <w:t>.</w:t>
      </w:r>
    </w:p>
    <w:p w14:paraId="40DAFD49" w14:textId="007053F7" w:rsidR="00602C0F" w:rsidRPr="00D64810" w:rsidRDefault="00602C0F" w:rsidP="00602C0F">
      <w:pPr>
        <w:rPr>
          <w:rFonts w:ascii="Arial" w:hAnsi="Arial" w:cs="Arial"/>
          <w:sz w:val="24"/>
          <w:szCs w:val="24"/>
        </w:rPr>
      </w:pPr>
      <w:r w:rsidRPr="005536DD">
        <w:rPr>
          <w:rFonts w:ascii="Arial" w:hAnsi="Arial" w:cs="Arial"/>
          <w:b/>
          <w:bCs/>
          <w:sz w:val="24"/>
          <w:szCs w:val="24"/>
        </w:rPr>
        <w:t>Barcelona:</w:t>
      </w:r>
      <w:r w:rsidRPr="00D64810">
        <w:rPr>
          <w:rFonts w:ascii="Arial" w:hAnsi="Arial" w:cs="Arial"/>
          <w:sz w:val="24"/>
          <w:szCs w:val="24"/>
        </w:rPr>
        <w:t xml:space="preserve"> Hesperia Sant Just, Apartamentos Hesperia Sant Joan</w:t>
      </w:r>
      <w:r w:rsidR="00952869">
        <w:rPr>
          <w:rFonts w:ascii="Arial" w:hAnsi="Arial" w:cs="Arial"/>
          <w:sz w:val="24"/>
          <w:szCs w:val="24"/>
        </w:rPr>
        <w:t>.</w:t>
      </w:r>
    </w:p>
    <w:p w14:paraId="2C33A1E7" w14:textId="7051E852" w:rsidR="00602C0F" w:rsidRPr="00D64810" w:rsidRDefault="00602C0F" w:rsidP="00602C0F">
      <w:pPr>
        <w:rPr>
          <w:rFonts w:ascii="Arial" w:hAnsi="Arial" w:cs="Arial"/>
          <w:sz w:val="24"/>
          <w:szCs w:val="24"/>
          <w:lang w:val="en-US"/>
        </w:rPr>
      </w:pPr>
      <w:r w:rsidRPr="005536DD">
        <w:rPr>
          <w:rFonts w:ascii="Arial" w:hAnsi="Arial" w:cs="Arial"/>
          <w:b/>
          <w:bCs/>
          <w:sz w:val="24"/>
          <w:szCs w:val="24"/>
          <w:lang w:val="en-US"/>
        </w:rPr>
        <w:t>Costa Azul:</w:t>
      </w:r>
      <w:r w:rsidRPr="00D64810">
        <w:rPr>
          <w:rFonts w:ascii="Arial" w:hAnsi="Arial" w:cs="Arial"/>
          <w:sz w:val="24"/>
          <w:szCs w:val="24"/>
          <w:lang w:val="en-US"/>
        </w:rPr>
        <w:t xml:space="preserve"> Ibis Nice Aéroport Promenade des Anglais, ibis Nice Centre Gare</w:t>
      </w:r>
      <w:r w:rsidR="00952869">
        <w:rPr>
          <w:rFonts w:ascii="Arial" w:hAnsi="Arial" w:cs="Arial"/>
          <w:sz w:val="24"/>
          <w:szCs w:val="24"/>
          <w:lang w:val="en-US"/>
        </w:rPr>
        <w:t>.</w:t>
      </w:r>
    </w:p>
    <w:p w14:paraId="53D6E03A" w14:textId="114A7779" w:rsidR="00602C0F" w:rsidRPr="00D64810" w:rsidRDefault="00602C0F" w:rsidP="00602C0F">
      <w:pPr>
        <w:rPr>
          <w:rFonts w:ascii="Arial" w:hAnsi="Arial" w:cs="Arial"/>
          <w:sz w:val="24"/>
          <w:szCs w:val="24"/>
          <w:lang w:val="en-US"/>
        </w:rPr>
      </w:pPr>
      <w:r w:rsidRPr="0064747D">
        <w:rPr>
          <w:rFonts w:ascii="Arial" w:hAnsi="Arial" w:cs="Arial"/>
          <w:b/>
          <w:bCs/>
          <w:sz w:val="24"/>
          <w:szCs w:val="24"/>
          <w:lang w:val="en-US"/>
        </w:rPr>
        <w:t>Roma:</w:t>
      </w:r>
      <w:r w:rsidRPr="00D64810">
        <w:rPr>
          <w:rFonts w:ascii="Arial" w:hAnsi="Arial" w:cs="Arial"/>
          <w:sz w:val="24"/>
          <w:szCs w:val="24"/>
          <w:lang w:val="en-US"/>
        </w:rPr>
        <w:t xml:space="preserve"> Belstay Roma Aurelia, Grand Hotel Fleming by OMNIA hotels</w:t>
      </w:r>
      <w:r w:rsidR="00952869">
        <w:rPr>
          <w:rFonts w:ascii="Arial" w:hAnsi="Arial" w:cs="Arial"/>
          <w:sz w:val="24"/>
          <w:szCs w:val="24"/>
          <w:lang w:val="en-US"/>
        </w:rPr>
        <w:t>.</w:t>
      </w:r>
    </w:p>
    <w:p w14:paraId="7564EB95" w14:textId="6BD7BF78" w:rsidR="00602C0F" w:rsidRPr="00D64810" w:rsidRDefault="00602C0F" w:rsidP="00602C0F">
      <w:pPr>
        <w:rPr>
          <w:rFonts w:ascii="Arial" w:hAnsi="Arial" w:cs="Arial"/>
          <w:sz w:val="24"/>
          <w:szCs w:val="24"/>
          <w:lang w:val="en-US"/>
        </w:rPr>
      </w:pPr>
      <w:r w:rsidRPr="0064747D">
        <w:rPr>
          <w:rFonts w:ascii="Arial" w:hAnsi="Arial" w:cs="Arial"/>
          <w:b/>
          <w:bCs/>
          <w:sz w:val="24"/>
          <w:szCs w:val="24"/>
          <w:lang w:val="en-US"/>
        </w:rPr>
        <w:t>Florencia:</w:t>
      </w:r>
      <w:r w:rsidRPr="00D64810">
        <w:rPr>
          <w:rFonts w:ascii="Arial" w:hAnsi="Arial" w:cs="Arial"/>
          <w:sz w:val="24"/>
          <w:szCs w:val="24"/>
          <w:lang w:val="en-US"/>
        </w:rPr>
        <w:t xml:space="preserve"> The Gate Hotel, Hotel Mirage</w:t>
      </w:r>
      <w:r w:rsidR="00952869">
        <w:rPr>
          <w:rFonts w:ascii="Arial" w:hAnsi="Arial" w:cs="Arial"/>
          <w:sz w:val="24"/>
          <w:szCs w:val="24"/>
          <w:lang w:val="en-US"/>
        </w:rPr>
        <w:t>.</w:t>
      </w:r>
    </w:p>
    <w:p w14:paraId="3BAE9D27" w14:textId="70D60856" w:rsidR="00602C0F" w:rsidRPr="00D64810" w:rsidRDefault="00602C0F" w:rsidP="00602C0F">
      <w:pPr>
        <w:rPr>
          <w:rFonts w:ascii="Arial" w:hAnsi="Arial" w:cs="Arial"/>
          <w:sz w:val="24"/>
          <w:szCs w:val="24"/>
          <w:lang w:val="en-US"/>
        </w:rPr>
      </w:pPr>
      <w:r w:rsidRPr="0064747D">
        <w:rPr>
          <w:rFonts w:ascii="Arial" w:hAnsi="Arial" w:cs="Arial"/>
          <w:b/>
          <w:bCs/>
          <w:sz w:val="24"/>
          <w:szCs w:val="24"/>
          <w:lang w:val="en-US"/>
        </w:rPr>
        <w:t>Venecia:</w:t>
      </w:r>
      <w:r w:rsidRPr="00D64810">
        <w:rPr>
          <w:rFonts w:ascii="Arial" w:hAnsi="Arial" w:cs="Arial"/>
          <w:sz w:val="24"/>
          <w:szCs w:val="24"/>
          <w:lang w:val="en-US"/>
        </w:rPr>
        <w:t xml:space="preserve"> Smart Hotel Holiday, Hotel Delfino Venezia Mestre</w:t>
      </w:r>
      <w:r w:rsidR="00952869">
        <w:rPr>
          <w:rFonts w:ascii="Arial" w:hAnsi="Arial" w:cs="Arial"/>
          <w:sz w:val="24"/>
          <w:szCs w:val="24"/>
          <w:lang w:val="en-US"/>
        </w:rPr>
        <w:t>.</w:t>
      </w:r>
    </w:p>
    <w:p w14:paraId="34CFBBE8" w14:textId="5E0AD1F6" w:rsidR="00602C0F" w:rsidRPr="00D64810" w:rsidRDefault="00602C0F" w:rsidP="00602C0F">
      <w:pPr>
        <w:rPr>
          <w:rFonts w:ascii="Arial" w:hAnsi="Arial" w:cs="Arial"/>
          <w:sz w:val="24"/>
          <w:szCs w:val="24"/>
          <w:lang w:val="en-US"/>
        </w:rPr>
      </w:pPr>
      <w:r w:rsidRPr="0064747D">
        <w:rPr>
          <w:rFonts w:ascii="Arial" w:hAnsi="Arial" w:cs="Arial"/>
          <w:b/>
          <w:bCs/>
          <w:sz w:val="24"/>
          <w:szCs w:val="24"/>
          <w:lang w:val="en-US"/>
        </w:rPr>
        <w:t>Zurich:</w:t>
      </w:r>
      <w:r w:rsidRPr="00D64810">
        <w:rPr>
          <w:rFonts w:ascii="Arial" w:hAnsi="Arial" w:cs="Arial"/>
          <w:sz w:val="24"/>
          <w:szCs w:val="24"/>
          <w:lang w:val="en-US"/>
        </w:rPr>
        <w:t xml:space="preserve"> Novotel Zurich Airport Messe, IntercityHotel Zurich Airport</w:t>
      </w:r>
      <w:r w:rsidR="00952869">
        <w:rPr>
          <w:rFonts w:ascii="Arial" w:hAnsi="Arial" w:cs="Arial"/>
          <w:sz w:val="24"/>
          <w:szCs w:val="24"/>
          <w:lang w:val="en-US"/>
        </w:rPr>
        <w:t>.</w:t>
      </w:r>
    </w:p>
    <w:p w14:paraId="65C9D221" w14:textId="29D31BA8" w:rsidR="00602C0F" w:rsidRPr="00D64810" w:rsidRDefault="00602C0F" w:rsidP="00602C0F">
      <w:pPr>
        <w:rPr>
          <w:rFonts w:ascii="Arial" w:hAnsi="Arial" w:cs="Arial"/>
          <w:sz w:val="24"/>
          <w:szCs w:val="24"/>
          <w:lang w:val="en-US"/>
        </w:rPr>
      </w:pPr>
      <w:r w:rsidRPr="0064747D">
        <w:rPr>
          <w:rFonts w:ascii="Arial" w:hAnsi="Arial" w:cs="Arial"/>
          <w:b/>
          <w:bCs/>
          <w:sz w:val="24"/>
          <w:szCs w:val="24"/>
          <w:lang w:val="en-US"/>
        </w:rPr>
        <w:t>Paris:</w:t>
      </w:r>
      <w:r w:rsidRPr="00D64810">
        <w:rPr>
          <w:rFonts w:ascii="Arial" w:hAnsi="Arial" w:cs="Arial"/>
          <w:sz w:val="24"/>
          <w:szCs w:val="24"/>
          <w:lang w:val="en-US"/>
        </w:rPr>
        <w:t xml:space="preserve"> Ibis Paris La Villette Cité des Sciences 19ème, Kyriad Paris Nord - Ecouen La</w:t>
      </w:r>
      <w:r>
        <w:rPr>
          <w:rFonts w:ascii="Arial" w:hAnsi="Arial" w:cs="Arial"/>
          <w:sz w:val="24"/>
          <w:szCs w:val="24"/>
          <w:lang w:val="en-US"/>
        </w:rPr>
        <w:t xml:space="preserve"> </w:t>
      </w:r>
      <w:r w:rsidRPr="00D64810">
        <w:rPr>
          <w:rFonts w:ascii="Arial" w:hAnsi="Arial" w:cs="Arial"/>
          <w:sz w:val="24"/>
          <w:szCs w:val="24"/>
          <w:lang w:val="en-US"/>
        </w:rPr>
        <w:t>Croix Verte</w:t>
      </w:r>
      <w:r w:rsidR="0064747D">
        <w:rPr>
          <w:rFonts w:ascii="Arial" w:hAnsi="Arial" w:cs="Arial"/>
          <w:sz w:val="24"/>
          <w:szCs w:val="24"/>
          <w:lang w:val="en-US"/>
        </w:rPr>
        <w:t>.</w:t>
      </w:r>
      <w:r w:rsidRPr="00D64810">
        <w:rPr>
          <w:rFonts w:ascii="Arial" w:hAnsi="Arial" w:cs="Arial"/>
          <w:sz w:val="24"/>
          <w:szCs w:val="24"/>
          <w:lang w:val="en-US"/>
        </w:rPr>
        <w:t xml:space="preserve"> </w:t>
      </w:r>
    </w:p>
    <w:p w14:paraId="0A8F3513" w14:textId="6025BAFC" w:rsidR="00602C0F" w:rsidRPr="00D64810" w:rsidRDefault="00602C0F" w:rsidP="00602C0F">
      <w:pPr>
        <w:rPr>
          <w:rFonts w:ascii="Arial" w:hAnsi="Arial" w:cs="Arial"/>
          <w:sz w:val="24"/>
          <w:szCs w:val="24"/>
          <w:lang w:val="en-US"/>
        </w:rPr>
      </w:pPr>
      <w:r w:rsidRPr="0064747D">
        <w:rPr>
          <w:rFonts w:ascii="Arial" w:hAnsi="Arial" w:cs="Arial"/>
          <w:b/>
          <w:bCs/>
          <w:sz w:val="24"/>
          <w:szCs w:val="24"/>
          <w:lang w:val="en-US"/>
        </w:rPr>
        <w:t>Burdeos:</w:t>
      </w:r>
      <w:r w:rsidRPr="00D64810">
        <w:rPr>
          <w:rFonts w:ascii="Arial" w:hAnsi="Arial" w:cs="Arial"/>
          <w:sz w:val="24"/>
          <w:szCs w:val="24"/>
          <w:lang w:val="en-US"/>
        </w:rPr>
        <w:t xml:space="preserve"> Campanile NATURE - Bordeaux Lac</w:t>
      </w:r>
      <w:r w:rsidR="00952869">
        <w:rPr>
          <w:rFonts w:ascii="Arial" w:hAnsi="Arial" w:cs="Arial"/>
          <w:sz w:val="24"/>
          <w:szCs w:val="24"/>
          <w:lang w:val="en-US"/>
        </w:rPr>
        <w:t>.</w:t>
      </w:r>
    </w:p>
    <w:p w14:paraId="32F3E1C2" w14:textId="77777777" w:rsidR="00602C0F" w:rsidRDefault="00602C0F" w:rsidP="00602C0F">
      <w:pPr>
        <w:pStyle w:val="Sinespaciado"/>
        <w:rPr>
          <w:rFonts w:ascii="Arial" w:eastAsia="Times New Roman" w:hAnsi="Arial" w:cs="Arial"/>
          <w:b/>
          <w:bCs/>
          <w:sz w:val="28"/>
          <w:szCs w:val="28"/>
          <w:u w:val="single"/>
          <w:lang w:val="en-US" w:eastAsia="es-ES_tradnl"/>
        </w:rPr>
      </w:pPr>
    </w:p>
    <w:p w14:paraId="2238AEAC" w14:textId="77777777" w:rsidR="00563E6A" w:rsidRDefault="00563E6A" w:rsidP="00602C0F">
      <w:pPr>
        <w:pStyle w:val="Sinespaciado"/>
        <w:rPr>
          <w:rFonts w:ascii="Arial" w:eastAsia="Times New Roman" w:hAnsi="Arial" w:cs="Arial"/>
          <w:b/>
          <w:bCs/>
          <w:sz w:val="28"/>
          <w:szCs w:val="28"/>
          <w:u w:val="single"/>
          <w:lang w:val="en-US" w:eastAsia="es-ES_tradnl"/>
        </w:rPr>
      </w:pPr>
    </w:p>
    <w:p w14:paraId="3906ABCC" w14:textId="77777777" w:rsidR="00563E6A" w:rsidRDefault="00563E6A" w:rsidP="00602C0F">
      <w:pPr>
        <w:pStyle w:val="Sinespaciado"/>
        <w:rPr>
          <w:rFonts w:ascii="Arial" w:eastAsia="Times New Roman" w:hAnsi="Arial" w:cs="Arial"/>
          <w:b/>
          <w:bCs/>
          <w:sz w:val="28"/>
          <w:szCs w:val="28"/>
          <w:u w:val="single"/>
          <w:lang w:val="en-US" w:eastAsia="es-ES_tradnl"/>
        </w:rPr>
      </w:pPr>
    </w:p>
    <w:p w14:paraId="308B7E06" w14:textId="77777777" w:rsidR="00563E6A" w:rsidRDefault="00563E6A" w:rsidP="00602C0F">
      <w:pPr>
        <w:pStyle w:val="Sinespaciado"/>
        <w:rPr>
          <w:rFonts w:ascii="Arial" w:eastAsia="Times New Roman" w:hAnsi="Arial" w:cs="Arial"/>
          <w:b/>
          <w:bCs/>
          <w:sz w:val="28"/>
          <w:szCs w:val="28"/>
          <w:u w:val="single"/>
          <w:lang w:val="en-US" w:eastAsia="es-ES_tradnl"/>
        </w:rPr>
      </w:pPr>
    </w:p>
    <w:p w14:paraId="559C2786" w14:textId="77777777" w:rsidR="00602C0F" w:rsidRPr="003D3169" w:rsidRDefault="00602C0F" w:rsidP="00602C0F">
      <w:pPr>
        <w:pStyle w:val="Sinespaciado"/>
        <w:rPr>
          <w:rFonts w:ascii="Arial" w:eastAsia="Times New Roman" w:hAnsi="Arial" w:cs="Arial"/>
          <w:b/>
          <w:bCs/>
          <w:sz w:val="28"/>
          <w:szCs w:val="28"/>
          <w:lang w:val="en-US" w:eastAsia="es-ES_tradnl"/>
        </w:rPr>
      </w:pPr>
    </w:p>
    <w:p w14:paraId="7E1623E8" w14:textId="77777777" w:rsidR="008B39F8" w:rsidRPr="00603127" w:rsidRDefault="008B39F8" w:rsidP="00602C0F">
      <w:pPr>
        <w:pStyle w:val="Sinespaciado"/>
        <w:rPr>
          <w:rFonts w:ascii="Arial" w:eastAsia="Times New Roman" w:hAnsi="Arial" w:cs="Arial"/>
          <w:b/>
          <w:bCs/>
          <w:sz w:val="28"/>
          <w:szCs w:val="28"/>
          <w:lang w:val="en-US" w:eastAsia="es-ES_tradnl"/>
        </w:rPr>
      </w:pPr>
    </w:p>
    <w:p w14:paraId="2110ED4C" w14:textId="78DAD479" w:rsidR="00602C0F" w:rsidRPr="00D64810" w:rsidRDefault="00602C0F" w:rsidP="00602C0F">
      <w:pPr>
        <w:pStyle w:val="Sinespaciado"/>
        <w:rPr>
          <w:rFonts w:ascii="Arial" w:eastAsia="Times New Roman" w:hAnsi="Arial" w:cs="Arial"/>
          <w:b/>
          <w:bCs/>
          <w:sz w:val="28"/>
          <w:szCs w:val="28"/>
          <w:lang w:eastAsia="es-ES_tradnl"/>
        </w:rPr>
      </w:pPr>
      <w:r w:rsidRPr="00D64810">
        <w:rPr>
          <w:rFonts w:ascii="Arial" w:eastAsia="Times New Roman" w:hAnsi="Arial" w:cs="Arial"/>
          <w:b/>
          <w:bCs/>
          <w:sz w:val="28"/>
          <w:szCs w:val="28"/>
          <w:lang w:eastAsia="es-ES_tradnl"/>
        </w:rPr>
        <w:lastRenderedPageBreak/>
        <w:t>NO INCLUYE</w:t>
      </w:r>
      <w:r>
        <w:rPr>
          <w:rFonts w:ascii="Arial" w:eastAsia="Times New Roman" w:hAnsi="Arial" w:cs="Arial"/>
          <w:b/>
          <w:bCs/>
          <w:sz w:val="28"/>
          <w:szCs w:val="28"/>
          <w:lang w:eastAsia="es-ES_tradnl"/>
        </w:rPr>
        <w:t>:</w:t>
      </w:r>
    </w:p>
    <w:p w14:paraId="39796A5C" w14:textId="13A91C08" w:rsidR="00602C0F" w:rsidRPr="00687E99" w:rsidRDefault="00602C0F" w:rsidP="00687E99">
      <w:pPr>
        <w:pStyle w:val="Prrafodelista"/>
        <w:spacing w:after="0" w:line="240" w:lineRule="auto"/>
        <w:ind w:left="360"/>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Gestión de visados.</w:t>
      </w:r>
    </w:p>
    <w:p w14:paraId="01F210BC" w14:textId="77777777" w:rsidR="00602C0F" w:rsidRPr="00D64810" w:rsidRDefault="00602C0F" w:rsidP="00602C0F">
      <w:pPr>
        <w:pStyle w:val="Prrafodelista"/>
        <w:spacing w:after="0" w:line="240" w:lineRule="auto"/>
        <w:ind w:left="360"/>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Excursiones opcionales.</w:t>
      </w:r>
    </w:p>
    <w:p w14:paraId="3715EF71" w14:textId="311C8A2C" w:rsidR="00602C0F" w:rsidRPr="00B923EF" w:rsidRDefault="00602C0F" w:rsidP="00B923EF">
      <w:pPr>
        <w:pStyle w:val="Prrafodelista"/>
        <w:spacing w:after="0" w:line="240" w:lineRule="auto"/>
        <w:ind w:left="360"/>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Propinas para guía, conductor, etc. no incluidas.</w:t>
      </w:r>
    </w:p>
    <w:p w14:paraId="07BE1F47" w14:textId="2BAC9E9C" w:rsidR="00602C0F" w:rsidRDefault="00602C0F" w:rsidP="00E50D52">
      <w:pPr>
        <w:pStyle w:val="Prrafodelista"/>
        <w:spacing w:after="0" w:line="240" w:lineRule="auto"/>
        <w:ind w:left="360"/>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Nada que no esté debidamente especificado en apartados anteriores.</w:t>
      </w:r>
      <w:bookmarkStart w:id="2" w:name="_Hlk218866383"/>
    </w:p>
    <w:p w14:paraId="72EE8BF6" w14:textId="77777777" w:rsidR="00E50D52" w:rsidRPr="00E50D52" w:rsidRDefault="00E50D52" w:rsidP="00E50D52">
      <w:pPr>
        <w:pStyle w:val="Prrafodelista"/>
        <w:spacing w:after="0" w:line="240" w:lineRule="auto"/>
        <w:ind w:left="360"/>
        <w:jc w:val="both"/>
        <w:rPr>
          <w:rFonts w:ascii="Arial" w:eastAsia="Times New Roman" w:hAnsi="Arial" w:cs="Arial"/>
          <w:sz w:val="24"/>
          <w:szCs w:val="24"/>
        </w:rPr>
      </w:pPr>
    </w:p>
    <w:p w14:paraId="3CD0C46C" w14:textId="5818B99D" w:rsidR="002A3D0F" w:rsidRPr="00D64810" w:rsidRDefault="00602C0F" w:rsidP="002A3D0F">
      <w:pPr>
        <w:spacing w:before="100" w:beforeAutospacing="1" w:after="0" w:line="276" w:lineRule="auto"/>
        <w:rPr>
          <w:rFonts w:ascii="Arial" w:eastAsia="Times New Roman" w:hAnsi="Arial" w:cs="Arial"/>
          <w:b/>
          <w:bCs/>
          <w:sz w:val="28"/>
          <w:szCs w:val="28"/>
          <w:lang w:eastAsia="es-ES_tradnl"/>
        </w:rPr>
      </w:pPr>
      <w:r w:rsidRPr="00D64810">
        <w:rPr>
          <w:rFonts w:ascii="Arial" w:eastAsia="Times New Roman" w:hAnsi="Arial" w:cs="Arial"/>
          <w:b/>
          <w:bCs/>
          <w:sz w:val="28"/>
          <w:szCs w:val="28"/>
          <w:lang w:eastAsia="es-ES_tradnl"/>
        </w:rPr>
        <w:t>CONDICIONES GENERALES DE AEROLÍNEA:</w:t>
      </w:r>
      <w:r w:rsidR="002A3D0F">
        <w:rPr>
          <w:rFonts w:ascii="Arial" w:eastAsia="Times New Roman" w:hAnsi="Arial" w:cs="Arial"/>
          <w:b/>
          <w:bCs/>
          <w:sz w:val="28"/>
          <w:szCs w:val="28"/>
          <w:lang w:eastAsia="es-ES_tradnl"/>
        </w:rPr>
        <w:br/>
      </w:r>
    </w:p>
    <w:p w14:paraId="4744033C"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bookmarkStart w:id="3" w:name="_Hlk218862808"/>
      <w:r w:rsidRPr="00D64810">
        <w:rPr>
          <w:rFonts w:ascii="Arial" w:eastAsia="Times New Roman" w:hAnsi="Arial" w:cs="Arial"/>
          <w:b/>
          <w:bCs/>
          <w:sz w:val="24"/>
          <w:szCs w:val="24"/>
          <w:lang w:eastAsia="es-ES_tradnl"/>
        </w:rPr>
        <w:t>Artículo personal:</w:t>
      </w:r>
      <w:r w:rsidRPr="00D64810">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173CE38D"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Equipaje de mano:</w:t>
      </w:r>
      <w:r w:rsidRPr="00D64810">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15F24808"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Equipaje en bodega:</w:t>
      </w:r>
      <w:r w:rsidRPr="00D64810">
        <w:rPr>
          <w:rFonts w:ascii="Arial" w:eastAsia="Times New Roman" w:hAnsi="Arial" w:cs="Arial"/>
          <w:sz w:val="24"/>
          <w:szCs w:val="24"/>
          <w:lang w:eastAsia="es-ES_tradnl"/>
        </w:rPr>
        <w:t xml:space="preserve"> 1 pieza de hasta 23 kg, con dimensiones máximas de 158 cm lineales (alto + largo + ancho).</w:t>
      </w:r>
    </w:p>
    <w:p w14:paraId="0AC20A0A" w14:textId="77777777" w:rsidR="00602C0F" w:rsidRPr="00D64810" w:rsidRDefault="00602C0F" w:rsidP="00602C0F">
      <w:pPr>
        <w:pStyle w:val="Prrafodelista"/>
        <w:numPr>
          <w:ilvl w:val="0"/>
          <w:numId w:val="29"/>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sz w:val="24"/>
          <w:szCs w:val="24"/>
          <w:lang w:eastAsia="es-ES_tradnl"/>
        </w:rPr>
        <w:t>Las medidas y pesos cambian según la compañía aérea.</w:t>
      </w:r>
    </w:p>
    <w:p w14:paraId="5107DEC6"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Tarifas e impuestos:</w:t>
      </w:r>
      <w:r w:rsidRPr="00D64810">
        <w:rPr>
          <w:rFonts w:ascii="Arial" w:eastAsia="Times New Roman" w:hAnsi="Arial" w:cs="Arial"/>
          <w:sz w:val="24"/>
          <w:szCs w:val="24"/>
          <w:lang w:eastAsia="es-ES_tradnl"/>
        </w:rPr>
        <w:t xml:space="preserve"> Las tarifas, cargos (queues) e impuestos están sujetos a cambio sin previo aviso hasta el momento de la emisión.</w:t>
      </w:r>
    </w:p>
    <w:p w14:paraId="35FA3429"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Reprogramaciones y cancelaciones de vuelos:</w:t>
      </w:r>
      <w:r w:rsidRPr="00D64810">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5AAFE7C1"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Intermediación:</w:t>
      </w:r>
      <w:r w:rsidRPr="00D64810">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95AAF4E"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Precios:</w:t>
      </w:r>
      <w:r w:rsidRPr="00D64810">
        <w:rPr>
          <w:rFonts w:ascii="Arial" w:eastAsia="Times New Roman" w:hAnsi="Arial" w:cs="Arial"/>
          <w:sz w:val="24"/>
          <w:szCs w:val="24"/>
          <w:lang w:eastAsia="es-ES_tradnl"/>
        </w:rPr>
        <w:t xml:space="preserve"> Sujetos a cambio sin previo aviso hasta la emisión del boleto.</w:t>
      </w:r>
    </w:p>
    <w:p w14:paraId="17041529"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Paquetes y boletos:</w:t>
      </w:r>
      <w:r w:rsidRPr="00D64810">
        <w:rPr>
          <w:rFonts w:ascii="Arial" w:eastAsia="Times New Roman" w:hAnsi="Arial" w:cs="Arial"/>
          <w:sz w:val="24"/>
          <w:szCs w:val="24"/>
          <w:lang w:eastAsia="es-ES_tradnl"/>
        </w:rPr>
        <w:t xml:space="preserve"> No permiten modificaciones de nombres, endosos ni reembolsos.</w:t>
      </w:r>
    </w:p>
    <w:p w14:paraId="12AC86DC"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Anulaciones y cancelaciones:</w:t>
      </w:r>
      <w:r w:rsidRPr="00D64810">
        <w:rPr>
          <w:rFonts w:ascii="Arial" w:eastAsia="Times New Roman" w:hAnsi="Arial" w:cs="Arial"/>
          <w:sz w:val="24"/>
          <w:szCs w:val="24"/>
          <w:lang w:eastAsia="es-ES_tradnl"/>
        </w:rPr>
        <w:t xml:space="preserve"> Se penalizan con el100 % una vez realizado el pago final.</w:t>
      </w:r>
    </w:p>
    <w:p w14:paraId="75C00C9B" w14:textId="74690D5F" w:rsidR="00602C0F" w:rsidRPr="00602C0F"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No show:</w:t>
      </w:r>
      <w:r w:rsidRPr="00D64810">
        <w:rPr>
          <w:rFonts w:ascii="Arial" w:eastAsia="Times New Roman" w:hAnsi="Arial" w:cs="Arial"/>
          <w:sz w:val="24"/>
          <w:szCs w:val="24"/>
          <w:lang w:eastAsia="es-ES_tradnl"/>
        </w:rPr>
        <w:t xml:space="preserve"> (no presentación del pasajero): penalización del 100 %.</w:t>
      </w:r>
      <w:bookmarkEnd w:id="3"/>
    </w:p>
    <w:p w14:paraId="25BEB991" w14:textId="77777777" w:rsidR="00602C0F" w:rsidRDefault="00602C0F" w:rsidP="00602C0F">
      <w:pPr>
        <w:spacing w:before="100" w:beforeAutospacing="1" w:after="0" w:line="276" w:lineRule="auto"/>
        <w:jc w:val="both"/>
        <w:rPr>
          <w:rFonts w:ascii="Arial" w:eastAsia="Times New Roman" w:hAnsi="Arial" w:cs="Arial"/>
          <w:b/>
          <w:bCs/>
          <w:sz w:val="28"/>
          <w:szCs w:val="28"/>
          <w:lang w:eastAsia="es-ES_tradnl"/>
        </w:rPr>
      </w:pPr>
    </w:p>
    <w:p w14:paraId="432E96D3" w14:textId="77777777" w:rsidR="00563E6A" w:rsidRDefault="00563E6A" w:rsidP="00602C0F">
      <w:pPr>
        <w:spacing w:before="100" w:beforeAutospacing="1" w:after="0" w:line="276" w:lineRule="auto"/>
        <w:jc w:val="both"/>
        <w:rPr>
          <w:rFonts w:ascii="Arial" w:eastAsia="Times New Roman" w:hAnsi="Arial" w:cs="Arial"/>
          <w:b/>
          <w:bCs/>
          <w:sz w:val="28"/>
          <w:szCs w:val="28"/>
          <w:lang w:eastAsia="es-ES_tradnl"/>
        </w:rPr>
      </w:pPr>
    </w:p>
    <w:p w14:paraId="226351B5" w14:textId="77777777" w:rsidR="00563E6A" w:rsidRDefault="00563E6A" w:rsidP="00602C0F">
      <w:pPr>
        <w:spacing w:before="100" w:beforeAutospacing="1" w:after="0" w:line="276" w:lineRule="auto"/>
        <w:jc w:val="both"/>
        <w:rPr>
          <w:rFonts w:ascii="Arial" w:eastAsia="Times New Roman" w:hAnsi="Arial" w:cs="Arial"/>
          <w:b/>
          <w:bCs/>
          <w:sz w:val="28"/>
          <w:szCs w:val="28"/>
          <w:lang w:eastAsia="es-ES_tradnl"/>
        </w:rPr>
      </w:pPr>
    </w:p>
    <w:p w14:paraId="79E56167" w14:textId="4795B38C" w:rsidR="004258A2" w:rsidRDefault="004258A2" w:rsidP="00602C0F">
      <w:pPr>
        <w:spacing w:before="100" w:beforeAutospacing="1" w:after="0" w:line="276" w:lineRule="auto"/>
        <w:jc w:val="both"/>
        <w:rPr>
          <w:rFonts w:ascii="Arial" w:eastAsia="Times New Roman" w:hAnsi="Arial" w:cs="Arial"/>
          <w:b/>
          <w:bCs/>
          <w:sz w:val="28"/>
          <w:szCs w:val="28"/>
          <w:lang w:eastAsia="es-ES_tradnl"/>
        </w:rPr>
      </w:pPr>
    </w:p>
    <w:p w14:paraId="40F96674" w14:textId="77777777" w:rsidR="002A3D0F" w:rsidRDefault="002A3D0F" w:rsidP="00602C0F">
      <w:pPr>
        <w:spacing w:before="100" w:beforeAutospacing="1" w:after="0" w:line="276" w:lineRule="auto"/>
        <w:jc w:val="both"/>
        <w:rPr>
          <w:rFonts w:ascii="Arial" w:eastAsia="Times New Roman" w:hAnsi="Arial" w:cs="Arial"/>
          <w:b/>
          <w:bCs/>
          <w:sz w:val="28"/>
          <w:szCs w:val="28"/>
          <w:lang w:eastAsia="es-ES_tradnl"/>
        </w:rPr>
      </w:pPr>
    </w:p>
    <w:p w14:paraId="58A21CE2" w14:textId="77777777" w:rsidR="00E50D52" w:rsidRDefault="00E50D52" w:rsidP="00602C0F">
      <w:pPr>
        <w:spacing w:before="100" w:beforeAutospacing="1" w:after="0" w:line="276" w:lineRule="auto"/>
        <w:jc w:val="both"/>
        <w:rPr>
          <w:rFonts w:ascii="Arial" w:eastAsia="Times New Roman" w:hAnsi="Arial" w:cs="Arial"/>
          <w:b/>
          <w:bCs/>
          <w:sz w:val="28"/>
          <w:szCs w:val="28"/>
          <w:lang w:eastAsia="es-ES_tradnl"/>
        </w:rPr>
      </w:pPr>
    </w:p>
    <w:p w14:paraId="32B6DF8D" w14:textId="77777777" w:rsidR="00952869" w:rsidRDefault="00952869" w:rsidP="00602C0F">
      <w:pPr>
        <w:spacing w:before="100" w:beforeAutospacing="1" w:after="0" w:line="276" w:lineRule="auto"/>
        <w:jc w:val="both"/>
        <w:rPr>
          <w:rFonts w:ascii="Arial" w:eastAsia="Times New Roman" w:hAnsi="Arial" w:cs="Arial"/>
          <w:b/>
          <w:bCs/>
          <w:sz w:val="28"/>
          <w:szCs w:val="28"/>
          <w:lang w:eastAsia="es-ES_tradnl"/>
        </w:rPr>
      </w:pPr>
    </w:p>
    <w:p w14:paraId="42AECAEE" w14:textId="36974325" w:rsidR="00563E6A" w:rsidRPr="00D64810" w:rsidRDefault="00602C0F" w:rsidP="00955A77">
      <w:pPr>
        <w:spacing w:before="100" w:beforeAutospacing="1" w:after="0" w:line="276" w:lineRule="auto"/>
        <w:rPr>
          <w:rFonts w:ascii="Arial" w:eastAsia="Times New Roman" w:hAnsi="Arial" w:cs="Arial"/>
          <w:b/>
          <w:bCs/>
          <w:sz w:val="28"/>
          <w:szCs w:val="28"/>
          <w:lang w:eastAsia="es-ES_tradnl"/>
        </w:rPr>
      </w:pPr>
      <w:r w:rsidRPr="00D64810">
        <w:rPr>
          <w:rFonts w:ascii="Arial" w:eastAsia="Times New Roman" w:hAnsi="Arial" w:cs="Arial"/>
          <w:b/>
          <w:bCs/>
          <w:sz w:val="28"/>
          <w:szCs w:val="28"/>
          <w:lang w:eastAsia="es-ES_tradnl"/>
        </w:rPr>
        <w:lastRenderedPageBreak/>
        <w:t>CONDICIONES GENERALES:</w:t>
      </w:r>
      <w:r w:rsidR="00955A77">
        <w:rPr>
          <w:rFonts w:ascii="Arial" w:eastAsia="Times New Roman" w:hAnsi="Arial" w:cs="Arial"/>
          <w:b/>
          <w:bCs/>
          <w:sz w:val="28"/>
          <w:szCs w:val="28"/>
          <w:lang w:eastAsia="es-ES_tradnl"/>
        </w:rPr>
        <w:br/>
      </w:r>
    </w:p>
    <w:p w14:paraId="4FB0E0BA" w14:textId="6D043216"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Vigencia de precios:</w:t>
      </w:r>
      <w:r w:rsidRPr="00D64810">
        <w:rPr>
          <w:rFonts w:ascii="Arial" w:eastAsia="Times New Roman" w:hAnsi="Arial" w:cs="Arial"/>
          <w:sz w:val="24"/>
          <w:szCs w:val="24"/>
          <w:lang w:eastAsia="es-ES_tradnl"/>
        </w:rPr>
        <w:t xml:space="preserve"> Precios válidos para compras hasta el </w:t>
      </w:r>
      <w:r w:rsidR="00603127">
        <w:rPr>
          <w:rFonts w:ascii="Arial" w:eastAsia="Times New Roman" w:hAnsi="Arial" w:cs="Arial"/>
          <w:sz w:val="24"/>
          <w:szCs w:val="24"/>
          <w:lang w:eastAsia="es-ES_tradnl"/>
        </w:rPr>
        <w:t>30</w:t>
      </w:r>
      <w:r w:rsidRPr="00D64810">
        <w:rPr>
          <w:rFonts w:ascii="Arial" w:eastAsia="Times New Roman" w:hAnsi="Arial" w:cs="Arial"/>
          <w:sz w:val="24"/>
          <w:szCs w:val="24"/>
          <w:lang w:eastAsia="es-ES_tradnl"/>
        </w:rPr>
        <w:t xml:space="preserve"> de </w:t>
      </w:r>
      <w:r w:rsidR="00603127">
        <w:rPr>
          <w:rFonts w:ascii="Arial" w:eastAsia="Times New Roman" w:hAnsi="Arial" w:cs="Arial"/>
          <w:sz w:val="24"/>
          <w:szCs w:val="24"/>
          <w:lang w:eastAsia="es-ES_tradnl"/>
        </w:rPr>
        <w:t>abril</w:t>
      </w:r>
      <w:r w:rsidRPr="00D64810">
        <w:rPr>
          <w:rFonts w:ascii="Arial" w:eastAsia="Times New Roman" w:hAnsi="Arial" w:cs="Arial"/>
          <w:sz w:val="24"/>
          <w:szCs w:val="24"/>
          <w:lang w:eastAsia="es-ES_tradnl"/>
        </w:rPr>
        <w:t xml:space="preserve"> del 2026.</w:t>
      </w:r>
    </w:p>
    <w:p w14:paraId="015C69A7" w14:textId="298602AE" w:rsidR="00B00809" w:rsidRPr="00B00809" w:rsidRDefault="00B00809" w:rsidP="00B00809">
      <w:pPr>
        <w:pStyle w:val="Prrafodelista"/>
        <w:numPr>
          <w:ilvl w:val="0"/>
          <w:numId w:val="30"/>
        </w:numPr>
        <w:spacing w:after="0" w:line="240" w:lineRule="auto"/>
        <w:jc w:val="both"/>
        <w:rPr>
          <w:rFonts w:ascii="Arial" w:eastAsia="Times New Roman" w:hAnsi="Arial" w:cs="Arial"/>
          <w:b/>
          <w:bCs/>
          <w:sz w:val="24"/>
          <w:szCs w:val="24"/>
          <w:lang w:eastAsia="es-ES_tradnl"/>
        </w:rPr>
      </w:pPr>
      <w:r w:rsidRPr="00B00809">
        <w:rPr>
          <w:rFonts w:ascii="Arial" w:eastAsia="Times New Roman" w:hAnsi="Arial" w:cs="Arial"/>
          <w:b/>
          <w:bCs/>
          <w:sz w:val="24"/>
          <w:szCs w:val="24"/>
          <w:lang w:eastAsia="es-ES_tradnl"/>
        </w:rPr>
        <w:t xml:space="preserve">Comisión: 10 % con IGV, calculada sobre el paquete terrestre (no incluye el valor del boleto aéreo).  </w:t>
      </w:r>
    </w:p>
    <w:p w14:paraId="67D6F79F" w14:textId="5C83FC8F" w:rsidR="00B00809" w:rsidRPr="00B00809" w:rsidRDefault="00B00809" w:rsidP="00B00809">
      <w:pPr>
        <w:pStyle w:val="Prrafodelista"/>
        <w:numPr>
          <w:ilvl w:val="0"/>
          <w:numId w:val="30"/>
        </w:numPr>
        <w:spacing w:after="0" w:line="240" w:lineRule="auto"/>
        <w:jc w:val="both"/>
        <w:rPr>
          <w:rFonts w:ascii="Arial" w:eastAsia="Times New Roman" w:hAnsi="Arial" w:cs="Arial"/>
          <w:i/>
          <w:iCs/>
          <w:sz w:val="24"/>
          <w:szCs w:val="24"/>
          <w:lang w:eastAsia="es-ES_tradnl"/>
        </w:rPr>
      </w:pPr>
      <w:r w:rsidRPr="00B00809">
        <w:rPr>
          <w:rFonts w:ascii="Arial" w:eastAsia="Times New Roman" w:hAnsi="Arial" w:cs="Arial"/>
          <w:b/>
          <w:bCs/>
          <w:i/>
          <w:iCs/>
          <w:sz w:val="24"/>
          <w:szCs w:val="24"/>
          <w:lang w:eastAsia="es-ES_tradnl"/>
        </w:rPr>
        <w:t xml:space="preserve">El boleto aéreo tiene un costo fijo de USD </w:t>
      </w:r>
      <w:r w:rsidR="00B923EF">
        <w:rPr>
          <w:rFonts w:ascii="Arial" w:eastAsia="Times New Roman" w:hAnsi="Arial" w:cs="Arial"/>
          <w:b/>
          <w:bCs/>
          <w:i/>
          <w:iCs/>
          <w:sz w:val="24"/>
          <w:szCs w:val="24"/>
          <w:lang w:eastAsia="es-ES_tradnl"/>
        </w:rPr>
        <w:t>1410</w:t>
      </w:r>
      <w:r w:rsidRPr="00B00809">
        <w:rPr>
          <w:rFonts w:ascii="Arial" w:eastAsia="Times New Roman" w:hAnsi="Arial" w:cs="Arial"/>
          <w:b/>
          <w:bCs/>
          <w:i/>
          <w:iCs/>
          <w:sz w:val="24"/>
          <w:szCs w:val="24"/>
          <w:lang w:eastAsia="es-ES_tradnl"/>
        </w:rPr>
        <w:t>, independiente de la comisión.</w:t>
      </w:r>
    </w:p>
    <w:p w14:paraId="4B5E65A9" w14:textId="6B7AFA08" w:rsidR="00602C0F" w:rsidRPr="00D64810" w:rsidRDefault="00602C0F" w:rsidP="00B00809">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Incentivo:</w:t>
      </w:r>
      <w:r w:rsidRPr="00D64810">
        <w:rPr>
          <w:rFonts w:ascii="Arial" w:eastAsia="Times New Roman" w:hAnsi="Arial" w:cs="Arial"/>
          <w:sz w:val="24"/>
          <w:szCs w:val="24"/>
          <w:lang w:eastAsia="es-ES_tradnl"/>
        </w:rPr>
        <w:t xml:space="preserve"> USD </w:t>
      </w:r>
      <w:r w:rsidR="00FB4D4F">
        <w:rPr>
          <w:rFonts w:ascii="Arial" w:eastAsia="Times New Roman" w:hAnsi="Arial" w:cs="Arial"/>
          <w:sz w:val="24"/>
          <w:szCs w:val="24"/>
          <w:lang w:eastAsia="es-ES_tradnl"/>
        </w:rPr>
        <w:t>20</w:t>
      </w:r>
      <w:r w:rsidRPr="00D64810">
        <w:rPr>
          <w:rFonts w:ascii="Arial" w:eastAsia="Times New Roman" w:hAnsi="Arial" w:cs="Arial"/>
          <w:sz w:val="24"/>
          <w:szCs w:val="24"/>
          <w:lang w:eastAsia="es-ES_tradnl"/>
        </w:rPr>
        <w:t xml:space="preserve"> por pasajero.</w:t>
      </w:r>
    </w:p>
    <w:p w14:paraId="7F6EEBB8"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Habitaciones triples:</w:t>
      </w:r>
      <w:r w:rsidRPr="00D64810">
        <w:rPr>
          <w:rFonts w:ascii="Arial" w:eastAsia="Times New Roman" w:hAnsi="Arial" w:cs="Arial"/>
          <w:sz w:val="24"/>
          <w:szCs w:val="24"/>
          <w:lang w:eastAsia="es-ES_tradnl"/>
        </w:rPr>
        <w:t xml:space="preserve"> Pueden contar con 2 camas o 1 cama con sofá cama, según disponibilidad del hotel al momento del check-in.</w:t>
      </w:r>
    </w:p>
    <w:p w14:paraId="5D55DE30"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Habitación simple:</w:t>
      </w:r>
      <w:r w:rsidRPr="00D64810">
        <w:rPr>
          <w:rFonts w:ascii="Arial" w:eastAsia="Times New Roman" w:hAnsi="Arial" w:cs="Arial"/>
          <w:sz w:val="24"/>
          <w:szCs w:val="24"/>
          <w:lang w:eastAsia="es-ES_tradnl"/>
        </w:rPr>
        <w:t xml:space="preserve"> Calculada si viaja un mínimo de 2 personas.</w:t>
      </w:r>
    </w:p>
    <w:p w14:paraId="4239CA74" w14:textId="77777777" w:rsidR="00602C0F" w:rsidRPr="00952869" w:rsidRDefault="00602C0F" w:rsidP="00602C0F">
      <w:pPr>
        <w:pStyle w:val="Prrafodelista"/>
        <w:numPr>
          <w:ilvl w:val="0"/>
          <w:numId w:val="30"/>
        </w:numPr>
        <w:spacing w:after="0" w:line="240" w:lineRule="auto"/>
        <w:jc w:val="both"/>
        <w:rPr>
          <w:rFonts w:ascii="Arial" w:eastAsia="Times New Roman" w:hAnsi="Arial" w:cs="Arial"/>
          <w:i/>
          <w:iCs/>
          <w:sz w:val="24"/>
          <w:szCs w:val="24"/>
          <w:lang w:eastAsia="es-ES_tradnl"/>
        </w:rPr>
      </w:pPr>
      <w:r w:rsidRPr="00D64810">
        <w:rPr>
          <w:rFonts w:ascii="Arial" w:eastAsia="Times New Roman" w:hAnsi="Arial" w:cs="Arial"/>
          <w:b/>
          <w:bCs/>
          <w:sz w:val="24"/>
          <w:szCs w:val="24"/>
          <w:lang w:eastAsia="es-ES_tradnl"/>
        </w:rPr>
        <w:t>Habitaciones dobles:</w:t>
      </w:r>
      <w:r w:rsidRPr="00D64810">
        <w:rPr>
          <w:rFonts w:ascii="Arial" w:eastAsia="Times New Roman" w:hAnsi="Arial" w:cs="Arial"/>
          <w:sz w:val="24"/>
          <w:szCs w:val="24"/>
          <w:lang w:eastAsia="es-ES_tradnl"/>
        </w:rPr>
        <w:t xml:space="preserve"> Pueden contar con 1 cama o 2 camas, </w:t>
      </w:r>
      <w:r w:rsidRPr="00952869">
        <w:rPr>
          <w:rFonts w:ascii="Arial" w:eastAsia="Times New Roman" w:hAnsi="Arial" w:cs="Arial"/>
          <w:i/>
          <w:iCs/>
          <w:sz w:val="24"/>
          <w:szCs w:val="24"/>
          <w:lang w:eastAsia="es-ES_tradnl"/>
        </w:rPr>
        <w:t>según disponibilidad del hotel.</w:t>
      </w:r>
    </w:p>
    <w:p w14:paraId="3E189703"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Restricciones de fechas:</w:t>
      </w:r>
      <w:r w:rsidRPr="00D64810">
        <w:rPr>
          <w:rFonts w:ascii="Arial" w:eastAsia="Times New Roman" w:hAnsi="Arial" w:cs="Arial"/>
          <w:sz w:val="24"/>
          <w:szCs w:val="24"/>
          <w:lang w:eastAsia="es-ES_tradnl"/>
        </w:rPr>
        <w:t xml:space="preserve"> Tarifas no válidas para eventos, congresos, días festivos, vacaciones escolares, Semana Santa y Fiestas Patrias.</w:t>
      </w:r>
    </w:p>
    <w:p w14:paraId="506623E2"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Precios publicados:</w:t>
      </w:r>
      <w:r w:rsidRPr="00D64810">
        <w:rPr>
          <w:rFonts w:ascii="Arial" w:eastAsia="Times New Roman" w:hAnsi="Arial" w:cs="Arial"/>
          <w:sz w:val="24"/>
          <w:szCs w:val="24"/>
          <w:lang w:eastAsia="es-ES_tradnl"/>
        </w:rPr>
        <w:t xml:space="preserve"> Expresados en dólares americanos, por persona adulta, en base a habitación doble, triple, simple y niño.</w:t>
      </w:r>
    </w:p>
    <w:p w14:paraId="797B6E1D"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Cotización sujeta a disponibilidad:</w:t>
      </w:r>
      <w:r w:rsidRPr="00D64810">
        <w:rPr>
          <w:rFonts w:ascii="Arial" w:eastAsia="Times New Roman" w:hAnsi="Arial" w:cs="Arial"/>
          <w:sz w:val="24"/>
          <w:szCs w:val="24"/>
          <w:lang w:eastAsia="es-ES_tradnl"/>
        </w:rPr>
        <w:t xml:space="preserve"> Los hoteles pueden modificar la oferta y/o aplicar cierres de ventas.</w:t>
      </w:r>
    </w:p>
    <w:p w14:paraId="0F3C46A6"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Check-in / Check-out:</w:t>
      </w:r>
      <w:r w:rsidRPr="00D64810">
        <w:rPr>
          <w:rFonts w:ascii="Arial" w:eastAsia="Times New Roman" w:hAnsi="Arial" w:cs="Arial"/>
          <w:sz w:val="24"/>
          <w:szCs w:val="24"/>
          <w:lang w:eastAsia="es-ES_tradnl"/>
        </w:rPr>
        <w:t xml:space="preserve"> Ingreso desde las 3:00 p. m. y salida hasta las 11:00 a. m. </w:t>
      </w:r>
    </w:p>
    <w:p w14:paraId="166F0861" w14:textId="77777777" w:rsidR="00602C0F" w:rsidRPr="00D64810" w:rsidRDefault="00602C0F" w:rsidP="00602C0F">
      <w:pPr>
        <w:pStyle w:val="Prrafodelista"/>
        <w:spacing w:after="0" w:line="240" w:lineRule="auto"/>
        <w:jc w:val="both"/>
        <w:rPr>
          <w:rFonts w:ascii="Arial" w:eastAsia="Times New Roman" w:hAnsi="Arial" w:cs="Arial"/>
          <w:sz w:val="24"/>
          <w:szCs w:val="24"/>
          <w:lang w:eastAsia="es-ES_tradnl"/>
        </w:rPr>
      </w:pPr>
      <w:r w:rsidRPr="00D64810">
        <w:rPr>
          <w:rFonts w:ascii="Arial" w:eastAsia="Times New Roman" w:hAnsi="Arial" w:cs="Arial"/>
          <w:sz w:val="24"/>
          <w:szCs w:val="24"/>
          <w:lang w:eastAsia="es-ES_tradnl"/>
        </w:rPr>
        <w:t>Los horarios pueden variar según el destino</w:t>
      </w:r>
    </w:p>
    <w:p w14:paraId="3CA11BF3"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Llegadas tardías:</w:t>
      </w:r>
      <w:r w:rsidRPr="00D64810">
        <w:rPr>
          <w:rFonts w:ascii="Arial" w:eastAsia="Times New Roman" w:hAnsi="Arial" w:cs="Arial"/>
          <w:sz w:val="24"/>
          <w:szCs w:val="24"/>
          <w:lang w:eastAsia="es-ES_tradnl"/>
        </w:rPr>
        <w:t xml:space="preserve"> Se debe informar si el pasajero llega después del horario de check-in para evitar no show.</w:t>
      </w:r>
    </w:p>
    <w:p w14:paraId="0BBA0149"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Política de cambios y cancelaciones:</w:t>
      </w:r>
      <w:r w:rsidRPr="00D64810">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79D01659"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No show:</w:t>
      </w:r>
      <w:r w:rsidRPr="00D64810">
        <w:rPr>
          <w:rFonts w:ascii="Arial" w:eastAsia="Times New Roman" w:hAnsi="Arial" w:cs="Arial"/>
          <w:sz w:val="24"/>
          <w:szCs w:val="24"/>
          <w:lang w:eastAsia="es-ES_tradnl"/>
        </w:rPr>
        <w:t xml:space="preserve"> Penalización del 100 %.</w:t>
      </w:r>
    </w:p>
    <w:p w14:paraId="3EF64373"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Pagos adicionales:</w:t>
      </w:r>
      <w:r w:rsidRPr="00D64810">
        <w:rPr>
          <w:rFonts w:ascii="Arial" w:eastAsia="Times New Roman" w:hAnsi="Arial" w:cs="Arial"/>
          <w:sz w:val="24"/>
          <w:szCs w:val="24"/>
          <w:lang w:eastAsia="es-ES_tradnl"/>
        </w:rPr>
        <w:t xml:space="preserve"> No incluye impuestos locales, resort fee u otros cargos adicionales.</w:t>
      </w:r>
    </w:p>
    <w:p w14:paraId="08867B02"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Tarjeta de crédito:</w:t>
      </w:r>
      <w:r w:rsidRPr="00D64810">
        <w:rPr>
          <w:rFonts w:ascii="Arial" w:eastAsia="Times New Roman" w:hAnsi="Arial" w:cs="Arial"/>
          <w:sz w:val="24"/>
          <w:szCs w:val="24"/>
          <w:lang w:eastAsia="es-ES_tradnl"/>
        </w:rPr>
        <w:t xml:space="preserve"> El pasajero debe contar con una tarjeta de crédito durante su viaje.</w:t>
      </w:r>
    </w:p>
    <w:p w14:paraId="2A29A23E"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Menores de edad:</w:t>
      </w:r>
      <w:r w:rsidRPr="00D64810">
        <w:rPr>
          <w:rFonts w:ascii="Arial" w:eastAsia="Times New Roman" w:hAnsi="Arial" w:cs="Arial"/>
          <w:sz w:val="24"/>
          <w:szCs w:val="24"/>
          <w:lang w:eastAsia="es-ES_tradnl"/>
        </w:rPr>
        <w:t xml:space="preserve"> Deben contar con permiso notarial firmado por ambos padres.</w:t>
      </w:r>
    </w:p>
    <w:p w14:paraId="1A41E5F0" w14:textId="77777777" w:rsidR="00602C0F" w:rsidRPr="00D64810"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Pasaporte:</w:t>
      </w:r>
      <w:r w:rsidRPr="00D64810">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F83F37E" w14:textId="40AC8478" w:rsidR="00602C0F" w:rsidRDefault="00602C0F" w:rsidP="00602C0F">
      <w:pPr>
        <w:pStyle w:val="Prrafodelista"/>
        <w:numPr>
          <w:ilvl w:val="0"/>
          <w:numId w:val="30"/>
        </w:numPr>
        <w:spacing w:after="0" w:line="240"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Responsabilidad de la agencia:</w:t>
      </w:r>
      <w:r w:rsidRPr="00D64810">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AD92D5C" w14:textId="77777777" w:rsidR="00602C0F" w:rsidRDefault="00602C0F" w:rsidP="00602C0F">
      <w:pPr>
        <w:spacing w:after="0" w:line="240" w:lineRule="auto"/>
        <w:jc w:val="both"/>
        <w:rPr>
          <w:rFonts w:ascii="Arial" w:eastAsia="Times New Roman" w:hAnsi="Arial" w:cs="Arial"/>
          <w:sz w:val="24"/>
          <w:szCs w:val="24"/>
          <w:lang w:eastAsia="es-ES_tradnl"/>
        </w:rPr>
      </w:pPr>
    </w:p>
    <w:p w14:paraId="207E0A1B" w14:textId="77777777" w:rsidR="00602C0F" w:rsidRDefault="00602C0F" w:rsidP="00602C0F">
      <w:pPr>
        <w:spacing w:after="0" w:line="240" w:lineRule="auto"/>
        <w:jc w:val="both"/>
        <w:rPr>
          <w:rFonts w:ascii="Arial" w:eastAsia="Times New Roman" w:hAnsi="Arial" w:cs="Arial"/>
          <w:sz w:val="24"/>
          <w:szCs w:val="24"/>
          <w:lang w:eastAsia="es-ES_tradnl"/>
        </w:rPr>
      </w:pPr>
    </w:p>
    <w:p w14:paraId="74B0AA3D" w14:textId="77777777" w:rsidR="00602C0F" w:rsidRDefault="00602C0F" w:rsidP="00602C0F">
      <w:pPr>
        <w:spacing w:after="0" w:line="240" w:lineRule="auto"/>
        <w:jc w:val="both"/>
        <w:rPr>
          <w:rFonts w:ascii="Arial" w:eastAsia="Times New Roman" w:hAnsi="Arial" w:cs="Arial"/>
          <w:sz w:val="24"/>
          <w:szCs w:val="24"/>
          <w:lang w:eastAsia="es-ES_tradnl"/>
        </w:rPr>
      </w:pPr>
    </w:p>
    <w:p w14:paraId="7D0F0F83" w14:textId="77777777" w:rsidR="00602C0F" w:rsidRDefault="00602C0F" w:rsidP="00602C0F">
      <w:pPr>
        <w:spacing w:after="0" w:line="240" w:lineRule="auto"/>
        <w:jc w:val="both"/>
        <w:rPr>
          <w:rFonts w:ascii="Arial" w:eastAsia="Times New Roman" w:hAnsi="Arial" w:cs="Arial"/>
          <w:sz w:val="24"/>
          <w:szCs w:val="24"/>
          <w:lang w:eastAsia="es-ES_tradnl"/>
        </w:rPr>
      </w:pPr>
    </w:p>
    <w:p w14:paraId="5C09EA81" w14:textId="77777777" w:rsidR="00563E6A" w:rsidRDefault="00563E6A" w:rsidP="00602C0F">
      <w:pPr>
        <w:spacing w:after="0" w:line="240" w:lineRule="auto"/>
        <w:jc w:val="both"/>
        <w:rPr>
          <w:rFonts w:ascii="Arial" w:eastAsia="Times New Roman" w:hAnsi="Arial" w:cs="Arial"/>
          <w:sz w:val="24"/>
          <w:szCs w:val="24"/>
          <w:lang w:eastAsia="es-ES_tradnl"/>
        </w:rPr>
      </w:pPr>
    </w:p>
    <w:p w14:paraId="6CD4A5E8" w14:textId="77777777" w:rsidR="00563E6A" w:rsidRPr="00602C0F" w:rsidRDefault="00563E6A" w:rsidP="00602C0F">
      <w:pPr>
        <w:spacing w:after="0" w:line="240" w:lineRule="auto"/>
        <w:jc w:val="both"/>
        <w:rPr>
          <w:rFonts w:ascii="Arial" w:eastAsia="Times New Roman" w:hAnsi="Arial" w:cs="Arial"/>
          <w:sz w:val="24"/>
          <w:szCs w:val="24"/>
          <w:lang w:eastAsia="es-ES_tradnl"/>
        </w:rPr>
      </w:pPr>
    </w:p>
    <w:p w14:paraId="00A313A4" w14:textId="77777777" w:rsidR="00812D64" w:rsidRDefault="00812D64" w:rsidP="00602C0F">
      <w:pPr>
        <w:spacing w:before="100" w:beforeAutospacing="1" w:after="100" w:afterAutospacing="1" w:line="276" w:lineRule="auto"/>
        <w:jc w:val="both"/>
        <w:rPr>
          <w:rFonts w:ascii="Arial" w:eastAsia="Times New Roman" w:hAnsi="Arial" w:cs="Arial"/>
          <w:b/>
          <w:bCs/>
          <w:sz w:val="24"/>
          <w:szCs w:val="24"/>
          <w:lang w:eastAsia="es-ES_tradnl"/>
        </w:rPr>
      </w:pPr>
    </w:p>
    <w:p w14:paraId="14960558" w14:textId="77777777" w:rsidR="00812D64" w:rsidRDefault="00812D64" w:rsidP="00602C0F">
      <w:pPr>
        <w:spacing w:before="100" w:beforeAutospacing="1" w:after="100" w:afterAutospacing="1" w:line="276" w:lineRule="auto"/>
        <w:jc w:val="both"/>
        <w:rPr>
          <w:rFonts w:ascii="Arial" w:eastAsia="Times New Roman" w:hAnsi="Arial" w:cs="Arial"/>
          <w:b/>
          <w:bCs/>
          <w:sz w:val="24"/>
          <w:szCs w:val="24"/>
          <w:lang w:eastAsia="es-ES_tradnl"/>
        </w:rPr>
      </w:pPr>
    </w:p>
    <w:p w14:paraId="64210D2D" w14:textId="0B353DF1" w:rsidR="00602C0F" w:rsidRPr="00D64810" w:rsidRDefault="00602C0F" w:rsidP="00602C0F">
      <w:pPr>
        <w:spacing w:before="100" w:beforeAutospacing="1" w:after="100" w:afterAutospacing="1" w:line="276" w:lineRule="auto"/>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lastRenderedPageBreak/>
        <w:t>ConexiónTS</w:t>
      </w:r>
      <w:r w:rsidRPr="00D64810">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D64810">
        <w:rPr>
          <w:rFonts w:ascii="Arial" w:eastAsia="Times New Roman" w:hAnsi="Arial" w:cs="Arial"/>
          <w:b/>
          <w:bCs/>
          <w:sz w:val="24"/>
          <w:szCs w:val="24"/>
          <w:lang w:eastAsia="es-ES_tradnl"/>
        </w:rPr>
        <w:t>ConexiónTS</w:t>
      </w:r>
      <w:r w:rsidRPr="00D64810">
        <w:rPr>
          <w:rFonts w:ascii="Arial" w:eastAsia="Times New Roman" w:hAnsi="Arial" w:cs="Arial"/>
          <w:sz w:val="24"/>
          <w:szCs w:val="24"/>
          <w:lang w:eastAsia="es-ES_tradnl"/>
        </w:rPr>
        <w:t xml:space="preserve"> por causas que excedan nuestro alcance.</w:t>
      </w:r>
      <w:r w:rsidRPr="00D64810">
        <w:rPr>
          <w:rFonts w:ascii="Arial" w:eastAsia="Times New Roman" w:hAnsi="Arial" w:cs="Arial"/>
          <w:sz w:val="24"/>
          <w:szCs w:val="24"/>
          <w:lang w:eastAsia="es-ES_tradnl"/>
        </w:rPr>
        <w:br/>
      </w:r>
      <w:r w:rsidRPr="00D64810">
        <w:rPr>
          <w:rFonts w:ascii="Arial" w:eastAsia="Times New Roman" w:hAnsi="Arial" w:cs="Arial"/>
          <w:b/>
          <w:bCs/>
          <w:sz w:val="24"/>
          <w:szCs w:val="24"/>
          <w:lang w:eastAsia="es-ES_tradnl"/>
        </w:rPr>
        <w:t>ConexiónTS</w:t>
      </w:r>
      <w:r w:rsidRPr="00D64810">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63036078" w14:textId="77777777" w:rsidR="00602C0F" w:rsidRPr="00D64810" w:rsidRDefault="00602C0F" w:rsidP="00602C0F">
      <w:pPr>
        <w:spacing w:before="100" w:beforeAutospacing="1" w:after="100" w:afterAutospacing="1" w:line="276" w:lineRule="auto"/>
        <w:jc w:val="center"/>
        <w:rPr>
          <w:rFonts w:ascii="Arial" w:eastAsia="Times New Roman" w:hAnsi="Arial" w:cs="Arial"/>
          <w:sz w:val="24"/>
          <w:szCs w:val="24"/>
          <w:lang w:eastAsia="es-ES_tradnl"/>
        </w:rPr>
      </w:pPr>
      <w:r w:rsidRPr="00D64810">
        <w:rPr>
          <w:rFonts w:ascii="Arial" w:eastAsia="Times New Roman" w:hAnsi="Arial" w:cs="Arial"/>
          <w:b/>
          <w:bCs/>
          <w:sz w:val="24"/>
          <w:szCs w:val="24"/>
          <w:highlight w:val="yellow"/>
          <w:lang w:eastAsia="es-ES_tradnl"/>
        </w:rPr>
        <w:t>MATERIAL INFORMATIVO PARA USO EXCLUSIVO DE AGENCIAS DE VIAJES.</w:t>
      </w:r>
      <w:bookmarkEnd w:id="2"/>
    </w:p>
    <w:p w14:paraId="0FBB5267" w14:textId="3369F3E8" w:rsidR="00DD2D19" w:rsidRPr="00602C0F" w:rsidRDefault="00DD2D19" w:rsidP="00602C0F"/>
    <w:sectPr w:rsidR="00DD2D19" w:rsidRPr="00602C0F" w:rsidSect="00952869">
      <w:headerReference w:type="default" r:id="rId8"/>
      <w:footerReference w:type="default" r:id="rId9"/>
      <w:type w:val="continuous"/>
      <w:pgSz w:w="11906" w:h="16838"/>
      <w:pgMar w:top="1843"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AA10" w14:textId="77777777" w:rsidR="0052262F" w:rsidRDefault="0052262F" w:rsidP="006534CD">
      <w:pPr>
        <w:spacing w:after="0" w:line="240" w:lineRule="auto"/>
      </w:pPr>
      <w:r>
        <w:separator/>
      </w:r>
    </w:p>
  </w:endnote>
  <w:endnote w:type="continuationSeparator" w:id="0">
    <w:p w14:paraId="07DC6827" w14:textId="77777777" w:rsidR="0052262F" w:rsidRDefault="0052262F"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4F0C600B">
          <wp:simplePos x="0" y="0"/>
          <wp:positionH relativeFrom="page">
            <wp:posOffset>57150</wp:posOffset>
          </wp:positionH>
          <wp:positionV relativeFrom="paragraph">
            <wp:posOffset>-270510</wp:posOffset>
          </wp:positionV>
          <wp:extent cx="7124126" cy="781050"/>
          <wp:effectExtent l="0" t="0" r="635" b="0"/>
          <wp:wrapNone/>
          <wp:docPr id="238679165" name="Imagen 238679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270" t="30413" r="11526" b="19375"/>
                  <a:stretch>
                    <a:fillRect/>
                  </a:stretch>
                </pic:blipFill>
                <pic:spPr bwMode="auto">
                  <a:xfrm>
                    <a:off x="0" y="0"/>
                    <a:ext cx="7224094" cy="79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45D0" w14:textId="77777777" w:rsidR="0052262F" w:rsidRDefault="0052262F" w:rsidP="006534CD">
      <w:pPr>
        <w:spacing w:after="0" w:line="240" w:lineRule="auto"/>
      </w:pPr>
      <w:r>
        <w:separator/>
      </w:r>
    </w:p>
  </w:footnote>
  <w:footnote w:type="continuationSeparator" w:id="0">
    <w:p w14:paraId="51590F62" w14:textId="77777777" w:rsidR="0052262F" w:rsidRDefault="0052262F"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B5C5B4E" w:rsidR="006534CD" w:rsidRDefault="00C10FF7">
    <w:pPr>
      <w:pStyle w:val="Encabezado"/>
    </w:pPr>
    <w:r>
      <w:rPr>
        <w:noProof/>
        <w:lang w:eastAsia="es-PE"/>
      </w:rPr>
      <w:drawing>
        <wp:anchor distT="0" distB="0" distL="114300" distR="114300" simplePos="0" relativeHeight="251658239" behindDoc="1" locked="0" layoutInCell="1" allowOverlap="1" wp14:anchorId="71277F2C" wp14:editId="2805EB27">
          <wp:simplePos x="0" y="0"/>
          <wp:positionH relativeFrom="margin">
            <wp:posOffset>1893570</wp:posOffset>
          </wp:positionH>
          <wp:positionV relativeFrom="paragraph">
            <wp:posOffset>-449580</wp:posOffset>
          </wp:positionV>
          <wp:extent cx="2209800" cy="1064260"/>
          <wp:effectExtent l="0" t="0" r="0" b="2540"/>
          <wp:wrapSquare wrapText="bothSides"/>
          <wp:docPr id="1441700668" name="Imagen 144170066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18518" r="46935"/>
                  <a:stretch>
                    <a:fillRect/>
                  </a:stretch>
                </pic:blipFill>
                <pic:spPr bwMode="auto">
                  <a:xfrm>
                    <a:off x="0" y="0"/>
                    <a:ext cx="2209800"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0"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04449"/>
    <w:multiLevelType w:val="hybridMultilevel"/>
    <w:tmpl w:val="1D28D0DE"/>
    <w:lvl w:ilvl="0" w:tplc="1676F4E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4"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8"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C1268"/>
    <w:multiLevelType w:val="hybridMultilevel"/>
    <w:tmpl w:val="1C1473FA"/>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065EC"/>
    <w:multiLevelType w:val="hybridMultilevel"/>
    <w:tmpl w:val="C7848BF2"/>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8"/>
  </w:num>
  <w:num w:numId="2" w16cid:durableId="443772261">
    <w:abstractNumId w:val="7"/>
  </w:num>
  <w:num w:numId="3" w16cid:durableId="205218602">
    <w:abstractNumId w:val="3"/>
  </w:num>
  <w:num w:numId="4" w16cid:durableId="1457602558">
    <w:abstractNumId w:val="7"/>
  </w:num>
  <w:num w:numId="5" w16cid:durableId="1645620631">
    <w:abstractNumId w:val="3"/>
  </w:num>
  <w:num w:numId="6" w16cid:durableId="1041980164">
    <w:abstractNumId w:val="18"/>
  </w:num>
  <w:num w:numId="7" w16cid:durableId="938297895">
    <w:abstractNumId w:val="0"/>
  </w:num>
  <w:num w:numId="8" w16cid:durableId="911280052">
    <w:abstractNumId w:val="3"/>
  </w:num>
  <w:num w:numId="9" w16cid:durableId="2125004889">
    <w:abstractNumId w:val="12"/>
  </w:num>
  <w:num w:numId="10" w16cid:durableId="141118571">
    <w:abstractNumId w:val="14"/>
  </w:num>
  <w:num w:numId="11" w16cid:durableId="9530615">
    <w:abstractNumId w:val="23"/>
  </w:num>
  <w:num w:numId="12" w16cid:durableId="1962302303">
    <w:abstractNumId w:val="19"/>
  </w:num>
  <w:num w:numId="13" w16cid:durableId="228657204">
    <w:abstractNumId w:val="1"/>
  </w:num>
  <w:num w:numId="14" w16cid:durableId="354161157">
    <w:abstractNumId w:val="5"/>
  </w:num>
  <w:num w:numId="15" w16cid:durableId="70467919">
    <w:abstractNumId w:val="2"/>
  </w:num>
  <w:num w:numId="16" w16cid:durableId="90589287">
    <w:abstractNumId w:val="10"/>
  </w:num>
  <w:num w:numId="17" w16cid:durableId="647562480">
    <w:abstractNumId w:val="21"/>
  </w:num>
  <w:num w:numId="18" w16cid:durableId="1181314062">
    <w:abstractNumId w:val="8"/>
  </w:num>
  <w:num w:numId="19" w16cid:durableId="561405388">
    <w:abstractNumId w:val="26"/>
  </w:num>
  <w:num w:numId="20" w16cid:durableId="2026441957">
    <w:abstractNumId w:val="16"/>
  </w:num>
  <w:num w:numId="21" w16cid:durableId="399983859">
    <w:abstractNumId w:val="15"/>
  </w:num>
  <w:num w:numId="22" w16cid:durableId="935789947">
    <w:abstractNumId w:val="4"/>
  </w:num>
  <w:num w:numId="23" w16cid:durableId="1812016926">
    <w:abstractNumId w:val="6"/>
  </w:num>
  <w:num w:numId="24" w16cid:durableId="190455489">
    <w:abstractNumId w:val="9"/>
  </w:num>
  <w:num w:numId="25" w16cid:durableId="414597307">
    <w:abstractNumId w:val="13"/>
  </w:num>
  <w:num w:numId="26" w16cid:durableId="1983121440">
    <w:abstractNumId w:val="17"/>
  </w:num>
  <w:num w:numId="27" w16cid:durableId="1341086602">
    <w:abstractNumId w:val="11"/>
  </w:num>
  <w:num w:numId="28" w16cid:durableId="1536236627">
    <w:abstractNumId w:val="20"/>
  </w:num>
  <w:num w:numId="29" w16cid:durableId="1261715322">
    <w:abstractNumId w:val="24"/>
  </w:num>
  <w:num w:numId="30" w16cid:durableId="1333800975">
    <w:abstractNumId w:val="25"/>
  </w:num>
  <w:num w:numId="31" w16cid:durableId="1294408664">
    <w:abstractNumId w:val="22"/>
  </w:num>
  <w:num w:numId="32" w16cid:durableId="19507005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51EB3"/>
    <w:rsid w:val="00055F41"/>
    <w:rsid w:val="0005634E"/>
    <w:rsid w:val="00067B8B"/>
    <w:rsid w:val="00071B21"/>
    <w:rsid w:val="00080A3A"/>
    <w:rsid w:val="00081821"/>
    <w:rsid w:val="00082789"/>
    <w:rsid w:val="00083254"/>
    <w:rsid w:val="0008506A"/>
    <w:rsid w:val="0009295A"/>
    <w:rsid w:val="000A3496"/>
    <w:rsid w:val="000B0FCD"/>
    <w:rsid w:val="000D74BC"/>
    <w:rsid w:val="000E0B82"/>
    <w:rsid w:val="000E0D65"/>
    <w:rsid w:val="000E3D03"/>
    <w:rsid w:val="000E5287"/>
    <w:rsid w:val="000E6287"/>
    <w:rsid w:val="000F373A"/>
    <w:rsid w:val="000F46CD"/>
    <w:rsid w:val="00100671"/>
    <w:rsid w:val="00101B80"/>
    <w:rsid w:val="00103CF1"/>
    <w:rsid w:val="00106AEC"/>
    <w:rsid w:val="00116D3C"/>
    <w:rsid w:val="00120249"/>
    <w:rsid w:val="001206AE"/>
    <w:rsid w:val="00122E3F"/>
    <w:rsid w:val="00123032"/>
    <w:rsid w:val="00136FCD"/>
    <w:rsid w:val="00143739"/>
    <w:rsid w:val="00145904"/>
    <w:rsid w:val="00162C60"/>
    <w:rsid w:val="0016610A"/>
    <w:rsid w:val="00171E01"/>
    <w:rsid w:val="00174400"/>
    <w:rsid w:val="0018650B"/>
    <w:rsid w:val="00187BE6"/>
    <w:rsid w:val="00191B6A"/>
    <w:rsid w:val="001940FF"/>
    <w:rsid w:val="001A0C2B"/>
    <w:rsid w:val="001A34CE"/>
    <w:rsid w:val="001C0F63"/>
    <w:rsid w:val="001C4908"/>
    <w:rsid w:val="001C65F5"/>
    <w:rsid w:val="001D0374"/>
    <w:rsid w:val="001D6205"/>
    <w:rsid w:val="001E1871"/>
    <w:rsid w:val="001E62CE"/>
    <w:rsid w:val="001F0777"/>
    <w:rsid w:val="001F739C"/>
    <w:rsid w:val="00204829"/>
    <w:rsid w:val="00213FB8"/>
    <w:rsid w:val="00224133"/>
    <w:rsid w:val="00225A15"/>
    <w:rsid w:val="00230691"/>
    <w:rsid w:val="002362AC"/>
    <w:rsid w:val="00247CE7"/>
    <w:rsid w:val="002529A5"/>
    <w:rsid w:val="00255DEB"/>
    <w:rsid w:val="002619EF"/>
    <w:rsid w:val="00272BE4"/>
    <w:rsid w:val="002732F5"/>
    <w:rsid w:val="00276FA2"/>
    <w:rsid w:val="00283D12"/>
    <w:rsid w:val="002A2CDE"/>
    <w:rsid w:val="002A3D0F"/>
    <w:rsid w:val="002A5852"/>
    <w:rsid w:val="002A6924"/>
    <w:rsid w:val="002B4625"/>
    <w:rsid w:val="002B6C8F"/>
    <w:rsid w:val="002C4D7B"/>
    <w:rsid w:val="002E299C"/>
    <w:rsid w:val="002E35F9"/>
    <w:rsid w:val="002E4620"/>
    <w:rsid w:val="002E6B17"/>
    <w:rsid w:val="002F6C60"/>
    <w:rsid w:val="00303B5B"/>
    <w:rsid w:val="00305C98"/>
    <w:rsid w:val="00330EE5"/>
    <w:rsid w:val="003312BD"/>
    <w:rsid w:val="00337F91"/>
    <w:rsid w:val="00340419"/>
    <w:rsid w:val="00345731"/>
    <w:rsid w:val="00355D31"/>
    <w:rsid w:val="00360FC2"/>
    <w:rsid w:val="00373EEA"/>
    <w:rsid w:val="00382A51"/>
    <w:rsid w:val="00395D89"/>
    <w:rsid w:val="003A11DC"/>
    <w:rsid w:val="003A2D93"/>
    <w:rsid w:val="003B006B"/>
    <w:rsid w:val="003B26EC"/>
    <w:rsid w:val="003B3EBA"/>
    <w:rsid w:val="003B5955"/>
    <w:rsid w:val="003B6CFB"/>
    <w:rsid w:val="003C0198"/>
    <w:rsid w:val="003D3169"/>
    <w:rsid w:val="003E6075"/>
    <w:rsid w:val="003F66E8"/>
    <w:rsid w:val="004025C0"/>
    <w:rsid w:val="00402DAE"/>
    <w:rsid w:val="00405950"/>
    <w:rsid w:val="00405D45"/>
    <w:rsid w:val="00415DCF"/>
    <w:rsid w:val="00417A81"/>
    <w:rsid w:val="004258A2"/>
    <w:rsid w:val="00431378"/>
    <w:rsid w:val="004362E4"/>
    <w:rsid w:val="00443598"/>
    <w:rsid w:val="00452F81"/>
    <w:rsid w:val="00457F74"/>
    <w:rsid w:val="004722D6"/>
    <w:rsid w:val="00482CD1"/>
    <w:rsid w:val="004A2CA6"/>
    <w:rsid w:val="004A3DB6"/>
    <w:rsid w:val="004A62B7"/>
    <w:rsid w:val="004B36CD"/>
    <w:rsid w:val="004C0CBE"/>
    <w:rsid w:val="004C5887"/>
    <w:rsid w:val="004D1BA1"/>
    <w:rsid w:val="004D221A"/>
    <w:rsid w:val="004D6F81"/>
    <w:rsid w:val="004D781E"/>
    <w:rsid w:val="004E1DCA"/>
    <w:rsid w:val="004E32B8"/>
    <w:rsid w:val="004E45DC"/>
    <w:rsid w:val="004E6DAA"/>
    <w:rsid w:val="004F21AC"/>
    <w:rsid w:val="004F27EA"/>
    <w:rsid w:val="005115C3"/>
    <w:rsid w:val="00514156"/>
    <w:rsid w:val="00522454"/>
    <w:rsid w:val="0052262F"/>
    <w:rsid w:val="005244DA"/>
    <w:rsid w:val="00526C0D"/>
    <w:rsid w:val="00527055"/>
    <w:rsid w:val="005345D8"/>
    <w:rsid w:val="005536DD"/>
    <w:rsid w:val="00560420"/>
    <w:rsid w:val="005613B8"/>
    <w:rsid w:val="0056391A"/>
    <w:rsid w:val="00563E6A"/>
    <w:rsid w:val="0057101B"/>
    <w:rsid w:val="00571128"/>
    <w:rsid w:val="00573E97"/>
    <w:rsid w:val="00577CA8"/>
    <w:rsid w:val="00581692"/>
    <w:rsid w:val="00582968"/>
    <w:rsid w:val="005A0689"/>
    <w:rsid w:val="005A31E9"/>
    <w:rsid w:val="005C145E"/>
    <w:rsid w:val="005C2A94"/>
    <w:rsid w:val="005D7B5E"/>
    <w:rsid w:val="005E067C"/>
    <w:rsid w:val="005E3D58"/>
    <w:rsid w:val="005E7DA1"/>
    <w:rsid w:val="005F1C21"/>
    <w:rsid w:val="005F2F3C"/>
    <w:rsid w:val="00601D14"/>
    <w:rsid w:val="00602C0F"/>
    <w:rsid w:val="00603127"/>
    <w:rsid w:val="00625982"/>
    <w:rsid w:val="00626D03"/>
    <w:rsid w:val="006314BF"/>
    <w:rsid w:val="006332CD"/>
    <w:rsid w:val="0064706E"/>
    <w:rsid w:val="0064747D"/>
    <w:rsid w:val="00647F78"/>
    <w:rsid w:val="006534CD"/>
    <w:rsid w:val="006541CB"/>
    <w:rsid w:val="00670EA3"/>
    <w:rsid w:val="006722BA"/>
    <w:rsid w:val="006774FF"/>
    <w:rsid w:val="00677C23"/>
    <w:rsid w:val="00687E99"/>
    <w:rsid w:val="006A1914"/>
    <w:rsid w:val="006A2CA3"/>
    <w:rsid w:val="006A44C2"/>
    <w:rsid w:val="006A48D6"/>
    <w:rsid w:val="006A564B"/>
    <w:rsid w:val="006B237C"/>
    <w:rsid w:val="006C47E0"/>
    <w:rsid w:val="006C483D"/>
    <w:rsid w:val="006E15DB"/>
    <w:rsid w:val="006E3B0D"/>
    <w:rsid w:val="006F1FCB"/>
    <w:rsid w:val="006F63FE"/>
    <w:rsid w:val="007009BC"/>
    <w:rsid w:val="00705B89"/>
    <w:rsid w:val="00724980"/>
    <w:rsid w:val="00735D8E"/>
    <w:rsid w:val="00740C83"/>
    <w:rsid w:val="00746F43"/>
    <w:rsid w:val="00755585"/>
    <w:rsid w:val="00785C60"/>
    <w:rsid w:val="00786B70"/>
    <w:rsid w:val="007A1F85"/>
    <w:rsid w:val="007A2317"/>
    <w:rsid w:val="007A44A9"/>
    <w:rsid w:val="007A45D1"/>
    <w:rsid w:val="007B72AA"/>
    <w:rsid w:val="007C0769"/>
    <w:rsid w:val="007C1287"/>
    <w:rsid w:val="007C3FC7"/>
    <w:rsid w:val="007D69EE"/>
    <w:rsid w:val="007E01B2"/>
    <w:rsid w:val="007E1804"/>
    <w:rsid w:val="007E6746"/>
    <w:rsid w:val="007F143B"/>
    <w:rsid w:val="007F6EBF"/>
    <w:rsid w:val="008124B3"/>
    <w:rsid w:val="00812D64"/>
    <w:rsid w:val="00815C6E"/>
    <w:rsid w:val="00820018"/>
    <w:rsid w:val="00825E40"/>
    <w:rsid w:val="00832709"/>
    <w:rsid w:val="00832ACC"/>
    <w:rsid w:val="00837766"/>
    <w:rsid w:val="0084189C"/>
    <w:rsid w:val="008430D4"/>
    <w:rsid w:val="00853D51"/>
    <w:rsid w:val="008649A0"/>
    <w:rsid w:val="00870CCC"/>
    <w:rsid w:val="00881E6A"/>
    <w:rsid w:val="008820A8"/>
    <w:rsid w:val="00884C38"/>
    <w:rsid w:val="0089424F"/>
    <w:rsid w:val="008A0D6F"/>
    <w:rsid w:val="008A7A73"/>
    <w:rsid w:val="008B39F8"/>
    <w:rsid w:val="008C3D29"/>
    <w:rsid w:val="00907A8B"/>
    <w:rsid w:val="00911481"/>
    <w:rsid w:val="009219A9"/>
    <w:rsid w:val="0094045C"/>
    <w:rsid w:val="009500C0"/>
    <w:rsid w:val="00952869"/>
    <w:rsid w:val="00955A77"/>
    <w:rsid w:val="00955C9C"/>
    <w:rsid w:val="00970878"/>
    <w:rsid w:val="00980168"/>
    <w:rsid w:val="00996E8A"/>
    <w:rsid w:val="009A25B2"/>
    <w:rsid w:val="009A37C4"/>
    <w:rsid w:val="009A4597"/>
    <w:rsid w:val="009A5CEA"/>
    <w:rsid w:val="009A5E47"/>
    <w:rsid w:val="009B11A1"/>
    <w:rsid w:val="009B130A"/>
    <w:rsid w:val="009B1EBD"/>
    <w:rsid w:val="009B5A6D"/>
    <w:rsid w:val="009B5DC0"/>
    <w:rsid w:val="009C376D"/>
    <w:rsid w:val="009D0268"/>
    <w:rsid w:val="009D1A43"/>
    <w:rsid w:val="009D4C82"/>
    <w:rsid w:val="009D5D88"/>
    <w:rsid w:val="009D70C9"/>
    <w:rsid w:val="009D79F2"/>
    <w:rsid w:val="009F466B"/>
    <w:rsid w:val="00A01E6A"/>
    <w:rsid w:val="00A20A17"/>
    <w:rsid w:val="00A20EC5"/>
    <w:rsid w:val="00A23782"/>
    <w:rsid w:val="00A24919"/>
    <w:rsid w:val="00A26DC1"/>
    <w:rsid w:val="00A278D2"/>
    <w:rsid w:val="00A31037"/>
    <w:rsid w:val="00A37F75"/>
    <w:rsid w:val="00A405AD"/>
    <w:rsid w:val="00A471EC"/>
    <w:rsid w:val="00A526EE"/>
    <w:rsid w:val="00A57206"/>
    <w:rsid w:val="00A62CBE"/>
    <w:rsid w:val="00A66D5E"/>
    <w:rsid w:val="00A738B4"/>
    <w:rsid w:val="00A868A9"/>
    <w:rsid w:val="00A90315"/>
    <w:rsid w:val="00A908FB"/>
    <w:rsid w:val="00A92991"/>
    <w:rsid w:val="00A9651C"/>
    <w:rsid w:val="00AA1D10"/>
    <w:rsid w:val="00AA6709"/>
    <w:rsid w:val="00AA6B01"/>
    <w:rsid w:val="00AA766B"/>
    <w:rsid w:val="00AB111C"/>
    <w:rsid w:val="00AC4585"/>
    <w:rsid w:val="00AC5091"/>
    <w:rsid w:val="00AF36D6"/>
    <w:rsid w:val="00B00809"/>
    <w:rsid w:val="00B0512B"/>
    <w:rsid w:val="00B0600A"/>
    <w:rsid w:val="00B07279"/>
    <w:rsid w:val="00B22FA4"/>
    <w:rsid w:val="00B23A51"/>
    <w:rsid w:val="00B24775"/>
    <w:rsid w:val="00B2493C"/>
    <w:rsid w:val="00B32FED"/>
    <w:rsid w:val="00B4165D"/>
    <w:rsid w:val="00B42B36"/>
    <w:rsid w:val="00B51037"/>
    <w:rsid w:val="00B608A9"/>
    <w:rsid w:val="00B66E20"/>
    <w:rsid w:val="00B72101"/>
    <w:rsid w:val="00B73842"/>
    <w:rsid w:val="00B852BB"/>
    <w:rsid w:val="00B918CE"/>
    <w:rsid w:val="00B923EF"/>
    <w:rsid w:val="00BA3464"/>
    <w:rsid w:val="00BB1566"/>
    <w:rsid w:val="00BB4E79"/>
    <w:rsid w:val="00BB5664"/>
    <w:rsid w:val="00BB6C5A"/>
    <w:rsid w:val="00BD7B77"/>
    <w:rsid w:val="00BE4B1B"/>
    <w:rsid w:val="00BF1792"/>
    <w:rsid w:val="00BF2C70"/>
    <w:rsid w:val="00BF6A49"/>
    <w:rsid w:val="00C0195D"/>
    <w:rsid w:val="00C06FC4"/>
    <w:rsid w:val="00C10FF7"/>
    <w:rsid w:val="00C161A0"/>
    <w:rsid w:val="00C2487E"/>
    <w:rsid w:val="00C2564B"/>
    <w:rsid w:val="00C31BCF"/>
    <w:rsid w:val="00C3578E"/>
    <w:rsid w:val="00C35DE4"/>
    <w:rsid w:val="00C36CB0"/>
    <w:rsid w:val="00C37BF4"/>
    <w:rsid w:val="00C427B7"/>
    <w:rsid w:val="00C45E27"/>
    <w:rsid w:val="00C47730"/>
    <w:rsid w:val="00C479B9"/>
    <w:rsid w:val="00C53ABD"/>
    <w:rsid w:val="00C802F7"/>
    <w:rsid w:val="00C86ADB"/>
    <w:rsid w:val="00C94C90"/>
    <w:rsid w:val="00CA0B71"/>
    <w:rsid w:val="00CA14EE"/>
    <w:rsid w:val="00CB4639"/>
    <w:rsid w:val="00CE0F28"/>
    <w:rsid w:val="00CE6512"/>
    <w:rsid w:val="00CE7CB6"/>
    <w:rsid w:val="00D04793"/>
    <w:rsid w:val="00D13D05"/>
    <w:rsid w:val="00D2766C"/>
    <w:rsid w:val="00D313C5"/>
    <w:rsid w:val="00D353E6"/>
    <w:rsid w:val="00D35D0A"/>
    <w:rsid w:val="00D41361"/>
    <w:rsid w:val="00D46E17"/>
    <w:rsid w:val="00D50E30"/>
    <w:rsid w:val="00D64B0C"/>
    <w:rsid w:val="00D715FB"/>
    <w:rsid w:val="00D764C9"/>
    <w:rsid w:val="00D83E33"/>
    <w:rsid w:val="00D841C9"/>
    <w:rsid w:val="00D91695"/>
    <w:rsid w:val="00D93E6C"/>
    <w:rsid w:val="00D978E3"/>
    <w:rsid w:val="00DA425C"/>
    <w:rsid w:val="00DB48B0"/>
    <w:rsid w:val="00DB4CAC"/>
    <w:rsid w:val="00DB4F79"/>
    <w:rsid w:val="00DB69B8"/>
    <w:rsid w:val="00DD2D19"/>
    <w:rsid w:val="00DE11AF"/>
    <w:rsid w:val="00DF0C9A"/>
    <w:rsid w:val="00E0611F"/>
    <w:rsid w:val="00E141EC"/>
    <w:rsid w:val="00E17E87"/>
    <w:rsid w:val="00E205F3"/>
    <w:rsid w:val="00E20B4F"/>
    <w:rsid w:val="00E23333"/>
    <w:rsid w:val="00E24E7D"/>
    <w:rsid w:val="00E27E73"/>
    <w:rsid w:val="00E33486"/>
    <w:rsid w:val="00E3358D"/>
    <w:rsid w:val="00E354FE"/>
    <w:rsid w:val="00E50D52"/>
    <w:rsid w:val="00E5540D"/>
    <w:rsid w:val="00E56693"/>
    <w:rsid w:val="00E621B8"/>
    <w:rsid w:val="00E725AA"/>
    <w:rsid w:val="00E82F64"/>
    <w:rsid w:val="00E842D3"/>
    <w:rsid w:val="00E84416"/>
    <w:rsid w:val="00E96DB9"/>
    <w:rsid w:val="00EB1EC8"/>
    <w:rsid w:val="00ED33A9"/>
    <w:rsid w:val="00ED5333"/>
    <w:rsid w:val="00EE37B3"/>
    <w:rsid w:val="00EE49E2"/>
    <w:rsid w:val="00EF0F69"/>
    <w:rsid w:val="00F144C3"/>
    <w:rsid w:val="00F222E4"/>
    <w:rsid w:val="00F23182"/>
    <w:rsid w:val="00F31EAC"/>
    <w:rsid w:val="00F4514E"/>
    <w:rsid w:val="00F461D0"/>
    <w:rsid w:val="00F46539"/>
    <w:rsid w:val="00F722D1"/>
    <w:rsid w:val="00F72E52"/>
    <w:rsid w:val="00F77274"/>
    <w:rsid w:val="00F870FF"/>
    <w:rsid w:val="00FA1217"/>
    <w:rsid w:val="00FA3540"/>
    <w:rsid w:val="00FB4D4F"/>
    <w:rsid w:val="00FB7293"/>
    <w:rsid w:val="00FC09CE"/>
    <w:rsid w:val="00FC593C"/>
    <w:rsid w:val="00FC74C2"/>
    <w:rsid w:val="00FE3087"/>
    <w:rsid w:val="00FF0928"/>
    <w:rsid w:val="00FF3644"/>
    <w:rsid w:val="00FF6B8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5060</TotalTime>
  <Pages>7</Pages>
  <Words>2221</Words>
  <Characters>11622</Characters>
  <Application>Microsoft Office Word</Application>
  <DocSecurity>0</DocSecurity>
  <Lines>314</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262</cp:revision>
  <dcterms:created xsi:type="dcterms:W3CDTF">2024-07-12T18:37:00Z</dcterms:created>
  <dcterms:modified xsi:type="dcterms:W3CDTF">2026-02-23T18:16:00Z</dcterms:modified>
</cp:coreProperties>
</file>