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AA9CC" w14:textId="7DEA4FF4" w:rsidR="003E030F" w:rsidRPr="005D1ECA" w:rsidRDefault="003E030F" w:rsidP="005D1ECA">
      <w:pPr>
        <w:pStyle w:val="Sinespaciado"/>
        <w:jc w:val="center"/>
        <w:rPr>
          <w:b/>
          <w:bCs/>
          <w:sz w:val="52"/>
          <w:szCs w:val="52"/>
          <w:lang w:val="es-ES_tradnl" w:eastAsia="es-ES"/>
        </w:rPr>
      </w:pPr>
      <w:r w:rsidRPr="001A07A5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JA</w:t>
      </w:r>
      <w:r w:rsidRPr="000127EF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MAIC</w:t>
      </w:r>
      <w:r w:rsidRPr="001A07A5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A</w:t>
      </w:r>
    </w:p>
    <w:p w14:paraId="464C5266" w14:textId="02E0294C" w:rsidR="007802D4" w:rsidRPr="00607946" w:rsidRDefault="007802D4" w:rsidP="007802D4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0" w:name="_Hlk220936879"/>
      <w:bookmarkStart w:id="1" w:name="_Hlk221541770"/>
      <w:r w:rsidRPr="00607946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</w:t>
      </w:r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5</w:t>
      </w:r>
      <w:r w:rsidRPr="00607946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DÍAS / 0</w:t>
      </w:r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4</w:t>
      </w:r>
      <w:r w:rsidRPr="00607946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NOCHES</w:t>
      </w:r>
      <w:bookmarkEnd w:id="0"/>
    </w:p>
    <w:bookmarkEnd w:id="1"/>
    <w:p w14:paraId="55523692" w14:textId="77777777" w:rsidR="003E030F" w:rsidRDefault="003E030F" w:rsidP="005D1ECA">
      <w:pPr>
        <w:pStyle w:val="Sinespaciado"/>
        <w:jc w:val="both"/>
        <w:rPr>
          <w:sz w:val="20"/>
          <w:szCs w:val="20"/>
          <w:lang w:val="es-ES_tradnl" w:eastAsia="es-ES"/>
        </w:rPr>
      </w:pPr>
    </w:p>
    <w:p w14:paraId="4E0457C1" w14:textId="77777777" w:rsidR="003E030F" w:rsidRPr="005420CA" w:rsidRDefault="003E030F" w:rsidP="005D1ECA">
      <w:pPr>
        <w:pStyle w:val="Sinespaciado"/>
        <w:jc w:val="both"/>
        <w:rPr>
          <w:sz w:val="20"/>
          <w:szCs w:val="20"/>
          <w:lang w:val="es-ES_tradnl" w:eastAsia="es-ES"/>
        </w:rPr>
      </w:pPr>
    </w:p>
    <w:p w14:paraId="068880CF" w14:textId="77777777" w:rsidR="00F33E4A" w:rsidRDefault="00F33E4A" w:rsidP="00F33E4A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607946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</w:t>
      </w:r>
    </w:p>
    <w:p w14:paraId="6AE901A3" w14:textId="77777777" w:rsidR="00F33E4A" w:rsidRPr="00607946" w:rsidRDefault="00F33E4A" w:rsidP="00F33E4A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p w14:paraId="2D255DBB" w14:textId="77777777" w:rsidR="002D5D58" w:rsidRPr="00C34194" w:rsidRDefault="002D5D58" w:rsidP="002D5D5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Traslado aeropuerto – hotel – aeropuerto, en servicio regular</w:t>
      </w:r>
    </w:p>
    <w:p w14:paraId="0D899598" w14:textId="0EBFE66E" w:rsidR="002D5D58" w:rsidRPr="00C34194" w:rsidRDefault="002D5D58" w:rsidP="002D5D5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4</w:t>
      </w:r>
      <w:r w:rsidRPr="00C34194">
        <w:rPr>
          <w:rFonts w:ascii="Arial" w:eastAsia="Times New Roman" w:hAnsi="Arial" w:cs="Arial"/>
          <w:sz w:val="24"/>
          <w:szCs w:val="24"/>
        </w:rPr>
        <w:t xml:space="preserve"> noches de alojamiento en el hotel a elegir</w:t>
      </w:r>
    </w:p>
    <w:p w14:paraId="723CA6B5" w14:textId="77777777" w:rsidR="002D5D58" w:rsidRPr="00C34194" w:rsidRDefault="002D5D58" w:rsidP="002D5D5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Plan Todo Incluido</w:t>
      </w:r>
    </w:p>
    <w:p w14:paraId="1BD45A54" w14:textId="77777777" w:rsidR="002D5D58" w:rsidRPr="00C34194" w:rsidRDefault="002D5D58" w:rsidP="002D5D5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Tarjeta de Asistencia Assist Card</w:t>
      </w:r>
      <w:r>
        <w:rPr>
          <w:rFonts w:ascii="Arial" w:eastAsia="Times New Roman" w:hAnsi="Arial" w:cs="Arial"/>
          <w:sz w:val="24"/>
          <w:szCs w:val="24"/>
        </w:rPr>
        <w:t>, hasta los 85 años</w:t>
      </w:r>
      <w:r w:rsidRPr="00C34194">
        <w:rPr>
          <w:rFonts w:ascii="Arial" w:eastAsia="Times New Roman" w:hAnsi="Arial" w:cs="Arial"/>
          <w:sz w:val="24"/>
          <w:szCs w:val="24"/>
        </w:rPr>
        <w:t xml:space="preserve"> (cobertura US$ 60K).</w:t>
      </w:r>
    </w:p>
    <w:p w14:paraId="152443E8" w14:textId="77777777" w:rsidR="003E030F" w:rsidRPr="002D5D58" w:rsidRDefault="003E030F" w:rsidP="005D1ECA">
      <w:pPr>
        <w:pStyle w:val="Sinespaciado"/>
        <w:jc w:val="both"/>
        <w:rPr>
          <w:sz w:val="20"/>
          <w:szCs w:val="20"/>
          <w:lang w:eastAsia="es-ES"/>
        </w:rPr>
      </w:pPr>
    </w:p>
    <w:p w14:paraId="2B4DC505" w14:textId="77777777" w:rsidR="003E030F" w:rsidRPr="005420CA" w:rsidRDefault="003E030F" w:rsidP="005D1ECA">
      <w:pPr>
        <w:pStyle w:val="Sinespaciado"/>
        <w:jc w:val="both"/>
        <w:rPr>
          <w:sz w:val="20"/>
          <w:szCs w:val="20"/>
          <w:lang w:val="es-ES_tradnl" w:eastAsia="es-ES"/>
        </w:rPr>
      </w:pPr>
      <w:bookmarkStart w:id="2" w:name="_Hlk124875420"/>
    </w:p>
    <w:p w14:paraId="2FA46D04" w14:textId="77777777" w:rsidR="006B015F" w:rsidRDefault="006B015F" w:rsidP="006B015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PERSONA:</w:t>
      </w:r>
    </w:p>
    <w:tbl>
      <w:tblPr>
        <w:tblW w:w="113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7"/>
        <w:gridCol w:w="654"/>
        <w:gridCol w:w="1522"/>
        <w:gridCol w:w="630"/>
        <w:gridCol w:w="519"/>
        <w:gridCol w:w="593"/>
        <w:gridCol w:w="519"/>
        <w:gridCol w:w="556"/>
        <w:gridCol w:w="519"/>
        <w:gridCol w:w="617"/>
        <w:gridCol w:w="532"/>
        <w:gridCol w:w="617"/>
        <w:gridCol w:w="536"/>
        <w:gridCol w:w="10"/>
        <w:gridCol w:w="926"/>
        <w:gridCol w:w="899"/>
        <w:gridCol w:w="11"/>
      </w:tblGrid>
      <w:tr w:rsidR="008D3162" w:rsidRPr="006B015F" w14:paraId="0A4BAB06" w14:textId="77777777" w:rsidTr="00023192">
        <w:trPr>
          <w:trHeight w:val="216"/>
          <w:jc w:val="center"/>
        </w:trPr>
        <w:tc>
          <w:tcPr>
            <w:tcW w:w="9469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bookmarkEnd w:id="2"/>
          <w:p w14:paraId="21CA5180" w14:textId="77777777" w:rsidR="008D3162" w:rsidRPr="006B015F" w:rsidRDefault="008D3162" w:rsidP="008D31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B015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 xml:space="preserve">PROGRAMA SOLO SERVICIOS </w:t>
            </w:r>
          </w:p>
        </w:tc>
        <w:tc>
          <w:tcPr>
            <w:tcW w:w="1836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9A56CCC" w14:textId="77777777" w:rsidR="008D3162" w:rsidRPr="006B015F" w:rsidRDefault="008D3162" w:rsidP="008D31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B015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VIGENCIA</w:t>
            </w:r>
          </w:p>
        </w:tc>
      </w:tr>
      <w:tr w:rsidR="0070353B" w:rsidRPr="006B015F" w14:paraId="5CA024C9" w14:textId="77777777" w:rsidTr="00023192">
        <w:trPr>
          <w:gridAfter w:val="1"/>
          <w:wAfter w:w="11" w:type="dxa"/>
          <w:trHeight w:val="216"/>
          <w:jc w:val="center"/>
        </w:trPr>
        <w:tc>
          <w:tcPr>
            <w:tcW w:w="165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3ECC1A6" w14:textId="77777777" w:rsidR="008D3162" w:rsidRPr="006B015F" w:rsidRDefault="008D3162" w:rsidP="008D31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B015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CCDC72E" w14:textId="77777777" w:rsidR="008D3162" w:rsidRPr="006B015F" w:rsidRDefault="008D3162" w:rsidP="008D31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B015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D5F33A8" w14:textId="77777777" w:rsidR="008D3162" w:rsidRPr="006B015F" w:rsidRDefault="008D3162" w:rsidP="008D31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B015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HABITACIÓN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84DAF4A" w14:textId="77777777" w:rsidR="008D3162" w:rsidRPr="006B015F" w:rsidRDefault="008D3162" w:rsidP="008D31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B015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SGL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74A7C14" w14:textId="77777777" w:rsidR="008D3162" w:rsidRPr="006B015F" w:rsidRDefault="008D3162" w:rsidP="008D31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B015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F86EF12" w14:textId="77777777" w:rsidR="008D3162" w:rsidRPr="006B015F" w:rsidRDefault="008D3162" w:rsidP="008D31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B015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DBL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68E5D47" w14:textId="77777777" w:rsidR="008D3162" w:rsidRPr="006B015F" w:rsidRDefault="008D3162" w:rsidP="008D31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B015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E9D6187" w14:textId="77777777" w:rsidR="008D3162" w:rsidRPr="006B015F" w:rsidRDefault="008D3162" w:rsidP="008D31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B015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TPL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6B37818" w14:textId="77777777" w:rsidR="008D3162" w:rsidRPr="006B015F" w:rsidRDefault="008D3162" w:rsidP="008D31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B015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E131AE4" w14:textId="77777777" w:rsidR="008D3162" w:rsidRPr="006B015F" w:rsidRDefault="008D3162" w:rsidP="008D31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B015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1° CHD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DFB8581" w14:textId="77777777" w:rsidR="008D3162" w:rsidRPr="006B015F" w:rsidRDefault="008D3162" w:rsidP="008D31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B015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53D762F" w14:textId="77777777" w:rsidR="008D3162" w:rsidRPr="006B015F" w:rsidRDefault="008D3162" w:rsidP="008D31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B015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2° CHD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1EBDE7D" w14:textId="77777777" w:rsidR="008D3162" w:rsidRPr="006B015F" w:rsidRDefault="008D3162" w:rsidP="008D31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B015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0C32D17" w14:textId="77777777" w:rsidR="008D3162" w:rsidRPr="006B015F" w:rsidRDefault="008D3162" w:rsidP="008D31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B015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DEL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AA5905E" w14:textId="77777777" w:rsidR="008D3162" w:rsidRPr="006B015F" w:rsidRDefault="008D3162" w:rsidP="008D31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6B015F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AL</w:t>
            </w:r>
          </w:p>
        </w:tc>
      </w:tr>
      <w:tr w:rsidR="0070353B" w:rsidRPr="006B015F" w14:paraId="28CE7F67" w14:textId="77777777" w:rsidTr="00023192">
        <w:trPr>
          <w:gridAfter w:val="1"/>
          <w:wAfter w:w="11" w:type="dxa"/>
          <w:trHeight w:val="381"/>
          <w:jc w:val="center"/>
        </w:trPr>
        <w:tc>
          <w:tcPr>
            <w:tcW w:w="165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6B02D88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s-PE"/>
              </w:rPr>
            </w:pPr>
            <w:r w:rsidRPr="006B015F">
              <w:rPr>
                <w:rFonts w:ascii="Arial" w:eastAsia="Times New Roman" w:hAnsi="Arial" w:cs="Arial"/>
                <w:b/>
                <w:bCs/>
                <w:color w:val="000000"/>
                <w:lang w:val="en-US" w:eastAsia="es-PE"/>
              </w:rPr>
              <w:t>Royalton Blue Waters Montego Bay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FCF6D35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39D69F0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 Junior Suite</w:t>
            </w:r>
          </w:p>
        </w:tc>
        <w:tc>
          <w:tcPr>
            <w:tcW w:w="62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8F5F44F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color w:val="000000"/>
                <w:lang w:eastAsia="es-PE"/>
              </w:rPr>
              <w:t>1059</w:t>
            </w:r>
          </w:p>
        </w:tc>
        <w:tc>
          <w:tcPr>
            <w:tcW w:w="518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EAA1F30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color w:val="000000"/>
                <w:lang w:eastAsia="es-PE"/>
              </w:rPr>
              <w:t>253</w:t>
            </w:r>
          </w:p>
        </w:tc>
        <w:tc>
          <w:tcPr>
            <w:tcW w:w="592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F7B5FE3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color w:val="000000"/>
                <w:lang w:eastAsia="es-PE"/>
              </w:rPr>
              <w:t>729</w:t>
            </w:r>
          </w:p>
        </w:tc>
        <w:tc>
          <w:tcPr>
            <w:tcW w:w="518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B1A4D12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color w:val="000000"/>
                <w:lang w:eastAsia="es-PE"/>
              </w:rPr>
              <w:t>169</w:t>
            </w:r>
          </w:p>
        </w:tc>
        <w:tc>
          <w:tcPr>
            <w:tcW w:w="555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B0BA1ED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color w:val="000000"/>
                <w:lang w:eastAsia="es-PE"/>
              </w:rPr>
              <w:t>674</w:t>
            </w:r>
          </w:p>
        </w:tc>
        <w:tc>
          <w:tcPr>
            <w:tcW w:w="518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84FDAA3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color w:val="000000"/>
                <w:lang w:eastAsia="es-PE"/>
              </w:rPr>
              <w:t>155</w:t>
            </w:r>
          </w:p>
        </w:tc>
        <w:tc>
          <w:tcPr>
            <w:tcW w:w="616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A837B61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color w:val="000000"/>
                <w:lang w:eastAsia="es-PE"/>
              </w:rPr>
              <w:t>400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120FBBF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color w:val="000000"/>
                <w:lang w:eastAsia="es-PE"/>
              </w:rPr>
              <w:t>84</w:t>
            </w:r>
          </w:p>
        </w:tc>
        <w:tc>
          <w:tcPr>
            <w:tcW w:w="616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966C17A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color w:val="000000"/>
                <w:lang w:eastAsia="es-PE"/>
              </w:rPr>
              <w:t>400</w:t>
            </w:r>
          </w:p>
        </w:tc>
        <w:tc>
          <w:tcPr>
            <w:tcW w:w="536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6193F2A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color w:val="000000"/>
                <w:lang w:eastAsia="es-PE"/>
              </w:rPr>
              <w:t>84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198D992" w14:textId="03DC59B1" w:rsidR="0070353B" w:rsidRPr="006B015F" w:rsidRDefault="000C6347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899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FDF6911" w14:textId="68221D7E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70353B" w:rsidRPr="006B015F" w14:paraId="13A246B9" w14:textId="77777777" w:rsidTr="00023192">
        <w:trPr>
          <w:gridAfter w:val="1"/>
          <w:wAfter w:w="11" w:type="dxa"/>
          <w:trHeight w:val="392"/>
          <w:jc w:val="center"/>
        </w:trPr>
        <w:tc>
          <w:tcPr>
            <w:tcW w:w="1657" w:type="dxa"/>
            <w:tcBorders>
              <w:top w:val="double" w:sz="6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4FA5E2C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Hideaway Royalton Blue Waters</w:t>
            </w:r>
          </w:p>
        </w:tc>
        <w:tc>
          <w:tcPr>
            <w:tcW w:w="653" w:type="dxa"/>
            <w:tcBorders>
              <w:top w:val="double" w:sz="6" w:space="0" w:color="auto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3FB89F6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1519" w:type="dxa"/>
            <w:tcBorders>
              <w:top w:val="double" w:sz="6" w:space="0" w:color="auto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3E88340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 Room</w:t>
            </w:r>
          </w:p>
        </w:tc>
        <w:tc>
          <w:tcPr>
            <w:tcW w:w="629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A0002C5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color w:val="000000"/>
                <w:lang w:eastAsia="es-PE"/>
              </w:rPr>
              <w:t>912</w:t>
            </w:r>
          </w:p>
        </w:tc>
        <w:tc>
          <w:tcPr>
            <w:tcW w:w="518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D771535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color w:val="000000"/>
                <w:lang w:eastAsia="es-PE"/>
              </w:rPr>
              <w:t>216</w:t>
            </w:r>
          </w:p>
        </w:tc>
        <w:tc>
          <w:tcPr>
            <w:tcW w:w="592" w:type="dxa"/>
            <w:tcBorders>
              <w:top w:val="single" w:sz="4" w:space="0" w:color="FFFFFF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5C7583B2" w14:textId="69BF91C0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635</w:t>
            </w:r>
          </w:p>
        </w:tc>
        <w:tc>
          <w:tcPr>
            <w:tcW w:w="518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34A1DCE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color w:val="000000"/>
                <w:lang w:eastAsia="es-PE"/>
              </w:rPr>
              <w:t>144</w:t>
            </w:r>
          </w:p>
        </w:tc>
        <w:tc>
          <w:tcPr>
            <w:tcW w:w="555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D662F04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color w:val="000000"/>
                <w:lang w:eastAsia="es-PE"/>
              </w:rPr>
              <w:t>585</w:t>
            </w:r>
          </w:p>
        </w:tc>
        <w:tc>
          <w:tcPr>
            <w:tcW w:w="518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4269BBA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color w:val="000000"/>
                <w:lang w:eastAsia="es-PE"/>
              </w:rPr>
              <w:t>132</w:t>
            </w:r>
          </w:p>
        </w:tc>
        <w:tc>
          <w:tcPr>
            <w:tcW w:w="616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830D801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32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4DB895C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616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53176F2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36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5AD0AA9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936" w:type="dxa"/>
            <w:gridSpan w:val="2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A7EF30D" w14:textId="7FC84DE6" w:rsidR="0070353B" w:rsidRPr="006B015F" w:rsidRDefault="000C6347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899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33F04A7" w14:textId="66E52F6C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70353B" w:rsidRPr="006B015F" w14:paraId="14C914C0" w14:textId="77777777" w:rsidTr="00023192">
        <w:trPr>
          <w:gridAfter w:val="1"/>
          <w:wAfter w:w="11" w:type="dxa"/>
          <w:trHeight w:val="248"/>
          <w:jc w:val="center"/>
        </w:trPr>
        <w:tc>
          <w:tcPr>
            <w:tcW w:w="1657" w:type="dxa"/>
            <w:tcBorders>
              <w:top w:val="double" w:sz="6" w:space="0" w:color="auto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37FE8B2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 Negril</w:t>
            </w:r>
          </w:p>
        </w:tc>
        <w:tc>
          <w:tcPr>
            <w:tcW w:w="65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D0EC50F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4*</w:t>
            </w:r>
          </w:p>
        </w:tc>
        <w:tc>
          <w:tcPr>
            <w:tcW w:w="1519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AAACCD4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 Junior Suite</w:t>
            </w:r>
          </w:p>
        </w:tc>
        <w:tc>
          <w:tcPr>
            <w:tcW w:w="629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580CEF0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color w:val="000000"/>
                <w:lang w:eastAsia="es-PE"/>
              </w:rPr>
              <w:t>949</w:t>
            </w:r>
          </w:p>
        </w:tc>
        <w:tc>
          <w:tcPr>
            <w:tcW w:w="518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98F9293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color w:val="000000"/>
                <w:lang w:eastAsia="es-PE"/>
              </w:rPr>
              <w:t>225</w:t>
            </w:r>
          </w:p>
        </w:tc>
        <w:tc>
          <w:tcPr>
            <w:tcW w:w="592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3F6CC86" w14:textId="6F2B94A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color w:val="000000"/>
                <w:lang w:eastAsia="es-PE"/>
              </w:rPr>
              <w:t>65</w:t>
            </w:r>
            <w:r w:rsidR="00E9794A">
              <w:rPr>
                <w:rFonts w:ascii="Arial" w:eastAsia="Times New Roman" w:hAnsi="Arial" w:cs="Arial"/>
                <w:color w:val="000000"/>
                <w:lang w:eastAsia="es-PE"/>
              </w:rPr>
              <w:t>5</w:t>
            </w:r>
          </w:p>
        </w:tc>
        <w:tc>
          <w:tcPr>
            <w:tcW w:w="518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E10F038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color w:val="000000"/>
                <w:lang w:eastAsia="es-PE"/>
              </w:rPr>
              <w:t>150</w:t>
            </w:r>
          </w:p>
        </w:tc>
        <w:tc>
          <w:tcPr>
            <w:tcW w:w="555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ADC6F61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color w:val="000000"/>
                <w:lang w:eastAsia="es-PE"/>
              </w:rPr>
              <w:t>607</w:t>
            </w:r>
          </w:p>
        </w:tc>
        <w:tc>
          <w:tcPr>
            <w:tcW w:w="518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5A9D0AD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color w:val="000000"/>
                <w:lang w:eastAsia="es-PE"/>
              </w:rPr>
              <w:t>138</w:t>
            </w:r>
          </w:p>
        </w:tc>
        <w:tc>
          <w:tcPr>
            <w:tcW w:w="616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EB76106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color w:val="000000"/>
                <w:lang w:eastAsia="es-PE"/>
              </w:rPr>
              <w:t>363</w:t>
            </w:r>
          </w:p>
        </w:tc>
        <w:tc>
          <w:tcPr>
            <w:tcW w:w="532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C121DC4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color w:val="000000"/>
                <w:lang w:eastAsia="es-PE"/>
              </w:rPr>
              <w:t>75</w:t>
            </w:r>
          </w:p>
        </w:tc>
        <w:tc>
          <w:tcPr>
            <w:tcW w:w="616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E0CA1F9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color w:val="000000"/>
                <w:lang w:eastAsia="es-PE"/>
              </w:rPr>
              <w:t>363</w:t>
            </w:r>
          </w:p>
        </w:tc>
        <w:tc>
          <w:tcPr>
            <w:tcW w:w="536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5AEA905" w14:textId="77777777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6B015F">
              <w:rPr>
                <w:rFonts w:ascii="Arial" w:eastAsia="Times New Roman" w:hAnsi="Arial" w:cs="Arial"/>
                <w:color w:val="000000"/>
                <w:lang w:eastAsia="es-PE"/>
              </w:rPr>
              <w:t>75</w:t>
            </w:r>
          </w:p>
        </w:tc>
        <w:tc>
          <w:tcPr>
            <w:tcW w:w="936" w:type="dxa"/>
            <w:gridSpan w:val="2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896FD4F" w14:textId="2DC56485" w:rsidR="0070353B" w:rsidRPr="006B015F" w:rsidRDefault="000C6347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899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3808708" w14:textId="3C74A69B" w:rsidR="0070353B" w:rsidRPr="006B015F" w:rsidRDefault="0070353B" w:rsidP="007035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</w:tbl>
    <w:p w14:paraId="685ADC46" w14:textId="77777777" w:rsidR="00E92887" w:rsidRPr="00E92887" w:rsidRDefault="00E92887" w:rsidP="00E92887">
      <w:pPr>
        <w:pStyle w:val="Sinespaciado"/>
        <w:jc w:val="center"/>
        <w:rPr>
          <w:rFonts w:ascii="Arial" w:hAnsi="Arial" w:cs="Arial"/>
          <w:b/>
          <w:bCs/>
          <w:color w:val="000000" w:themeColor="text1"/>
        </w:rPr>
      </w:pPr>
      <w:bookmarkStart w:id="3" w:name="_Hlk221006306"/>
      <w:r w:rsidRPr="00E92887">
        <w:rPr>
          <w:rFonts w:ascii="Arial" w:hAnsi="Arial" w:cs="Arial"/>
          <w:b/>
          <w:bCs/>
          <w:color w:val="000000" w:themeColor="text1"/>
          <w:highlight w:val="yellow"/>
        </w:rPr>
        <w:t>*TARIFA DE HOTELES SUJETAS A VARIACIÓN Y DISPONIBILIDAD*</w:t>
      </w:r>
    </w:p>
    <w:bookmarkEnd w:id="3"/>
    <w:p w14:paraId="4C300270" w14:textId="77777777" w:rsidR="005D1ECA" w:rsidRDefault="005D1ECA" w:rsidP="005D1ECA">
      <w:pPr>
        <w:pStyle w:val="Sinespaciado"/>
        <w:jc w:val="both"/>
        <w:rPr>
          <w:sz w:val="20"/>
          <w:szCs w:val="20"/>
        </w:rPr>
      </w:pPr>
    </w:p>
    <w:p w14:paraId="4E373B28" w14:textId="77777777" w:rsidR="00E92887" w:rsidRDefault="00E92887" w:rsidP="005D1ECA">
      <w:pPr>
        <w:pStyle w:val="Sinespaciado"/>
        <w:jc w:val="both"/>
        <w:rPr>
          <w:sz w:val="20"/>
          <w:szCs w:val="20"/>
        </w:rPr>
      </w:pPr>
    </w:p>
    <w:p w14:paraId="61D16BA5" w14:textId="77777777" w:rsidR="00E92887" w:rsidRDefault="00E92887" w:rsidP="005D1ECA">
      <w:pPr>
        <w:pStyle w:val="Sinespaciado"/>
        <w:jc w:val="both"/>
        <w:rPr>
          <w:sz w:val="20"/>
          <w:szCs w:val="20"/>
        </w:rPr>
      </w:pPr>
    </w:p>
    <w:tbl>
      <w:tblPr>
        <w:tblW w:w="113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9"/>
        <w:gridCol w:w="654"/>
        <w:gridCol w:w="1522"/>
        <w:gridCol w:w="635"/>
        <w:gridCol w:w="519"/>
        <w:gridCol w:w="630"/>
        <w:gridCol w:w="519"/>
        <w:gridCol w:w="630"/>
        <w:gridCol w:w="519"/>
        <w:gridCol w:w="630"/>
        <w:gridCol w:w="537"/>
        <w:gridCol w:w="630"/>
        <w:gridCol w:w="537"/>
        <w:gridCol w:w="6"/>
        <w:gridCol w:w="959"/>
        <w:gridCol w:w="836"/>
        <w:gridCol w:w="22"/>
      </w:tblGrid>
      <w:tr w:rsidR="00C372AB" w:rsidRPr="00E92887" w14:paraId="02DDAB98" w14:textId="77777777" w:rsidTr="00023192">
        <w:trPr>
          <w:trHeight w:val="214"/>
          <w:jc w:val="center"/>
        </w:trPr>
        <w:tc>
          <w:tcPr>
            <w:tcW w:w="9535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A18BB13" w14:textId="77777777" w:rsidR="00C372AB" w:rsidRPr="00E92887" w:rsidRDefault="00C372AB" w:rsidP="00C3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E9288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VÍA COPA AIRLINES</w:t>
            </w:r>
          </w:p>
        </w:tc>
        <w:tc>
          <w:tcPr>
            <w:tcW w:w="1817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1CD7A67" w14:textId="77777777" w:rsidR="00C372AB" w:rsidRPr="00E92887" w:rsidRDefault="00C372AB" w:rsidP="00C3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E9288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VIGENCIA</w:t>
            </w:r>
          </w:p>
        </w:tc>
      </w:tr>
      <w:tr w:rsidR="00C372AB" w:rsidRPr="00E92887" w14:paraId="36985514" w14:textId="77777777" w:rsidTr="00023192">
        <w:trPr>
          <w:gridAfter w:val="1"/>
          <w:wAfter w:w="22" w:type="dxa"/>
          <w:trHeight w:val="214"/>
          <w:jc w:val="center"/>
        </w:trPr>
        <w:tc>
          <w:tcPr>
            <w:tcW w:w="166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D0CA875" w14:textId="77777777" w:rsidR="00C372AB" w:rsidRPr="00E92887" w:rsidRDefault="00C372AB" w:rsidP="00C3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E9288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9A759DD" w14:textId="77777777" w:rsidR="00C372AB" w:rsidRPr="00E92887" w:rsidRDefault="00C372AB" w:rsidP="00C3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E9288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42F3716" w14:textId="77777777" w:rsidR="00C372AB" w:rsidRPr="00E92887" w:rsidRDefault="00C372AB" w:rsidP="00C3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E9288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HABITACIÓN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2612050" w14:textId="77777777" w:rsidR="00C372AB" w:rsidRPr="00E92887" w:rsidRDefault="00C372AB" w:rsidP="00C3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E9288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SGL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3213DF4" w14:textId="77777777" w:rsidR="00C372AB" w:rsidRPr="00E92887" w:rsidRDefault="00C372AB" w:rsidP="00C3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E9288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D52AFE2" w14:textId="77777777" w:rsidR="00C372AB" w:rsidRPr="00E92887" w:rsidRDefault="00C372AB" w:rsidP="00C3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E9288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DBL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8322D58" w14:textId="77777777" w:rsidR="00C372AB" w:rsidRPr="00E92887" w:rsidRDefault="00C372AB" w:rsidP="00C3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E9288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802644E" w14:textId="77777777" w:rsidR="00C372AB" w:rsidRPr="00E92887" w:rsidRDefault="00C372AB" w:rsidP="00C3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E9288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TPL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ECEEE4A" w14:textId="77777777" w:rsidR="00C372AB" w:rsidRPr="00E92887" w:rsidRDefault="00C372AB" w:rsidP="00C3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E9288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3983A5E" w14:textId="77777777" w:rsidR="00C372AB" w:rsidRPr="00E92887" w:rsidRDefault="00C372AB" w:rsidP="00C3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E9288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1° CHD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203E570" w14:textId="77777777" w:rsidR="00C372AB" w:rsidRPr="00E92887" w:rsidRDefault="00C372AB" w:rsidP="00C3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E9288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A85E9DC" w14:textId="77777777" w:rsidR="00C372AB" w:rsidRPr="00E92887" w:rsidRDefault="00C372AB" w:rsidP="00C3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E9288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2° CHD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E694D41" w14:textId="77777777" w:rsidR="00C372AB" w:rsidRPr="00E92887" w:rsidRDefault="00C372AB" w:rsidP="00C3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E9288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8C57028" w14:textId="77777777" w:rsidR="00C372AB" w:rsidRPr="00E92887" w:rsidRDefault="00C372AB" w:rsidP="00C3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E9288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DEL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96C9B8D" w14:textId="77777777" w:rsidR="00C372AB" w:rsidRPr="00E92887" w:rsidRDefault="00C372AB" w:rsidP="00C372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E92887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AL</w:t>
            </w:r>
          </w:p>
        </w:tc>
      </w:tr>
      <w:tr w:rsidR="00E92887" w:rsidRPr="00E92887" w14:paraId="7B85668D" w14:textId="77777777" w:rsidTr="00023192">
        <w:trPr>
          <w:gridAfter w:val="1"/>
          <w:wAfter w:w="22" w:type="dxa"/>
          <w:trHeight w:val="375"/>
          <w:jc w:val="center"/>
        </w:trPr>
        <w:tc>
          <w:tcPr>
            <w:tcW w:w="166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D04A67A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s-PE"/>
              </w:rPr>
            </w:pPr>
            <w:r w:rsidRPr="00E92887">
              <w:rPr>
                <w:rFonts w:ascii="Arial" w:eastAsia="Times New Roman" w:hAnsi="Arial" w:cs="Arial"/>
                <w:b/>
                <w:bCs/>
                <w:color w:val="000000"/>
                <w:lang w:val="en-US" w:eastAsia="es-PE"/>
              </w:rPr>
              <w:t>Royalton Blue Waters Montego Bay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673515E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1053BB9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 Junior Suite</w:t>
            </w:r>
          </w:p>
        </w:tc>
        <w:tc>
          <w:tcPr>
            <w:tcW w:w="635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0D0E102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color w:val="000000"/>
                <w:lang w:eastAsia="es-PE"/>
              </w:rPr>
              <w:t>1711</w:t>
            </w:r>
          </w:p>
        </w:tc>
        <w:tc>
          <w:tcPr>
            <w:tcW w:w="51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854B111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color w:val="000000"/>
                <w:lang w:eastAsia="es-PE"/>
              </w:rPr>
              <w:t>253</w:t>
            </w:r>
          </w:p>
        </w:tc>
        <w:tc>
          <w:tcPr>
            <w:tcW w:w="62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4199A84" w14:textId="163A68CD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color w:val="000000"/>
                <w:lang w:eastAsia="es-PE"/>
              </w:rPr>
              <w:t>1385</w:t>
            </w:r>
          </w:p>
        </w:tc>
        <w:tc>
          <w:tcPr>
            <w:tcW w:w="51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5497C6B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color w:val="000000"/>
                <w:lang w:eastAsia="es-PE"/>
              </w:rPr>
              <w:t>169</w:t>
            </w:r>
          </w:p>
        </w:tc>
        <w:tc>
          <w:tcPr>
            <w:tcW w:w="62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F36CCC4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color w:val="000000"/>
                <w:lang w:eastAsia="es-PE"/>
              </w:rPr>
              <w:t>1326</w:t>
            </w:r>
          </w:p>
        </w:tc>
        <w:tc>
          <w:tcPr>
            <w:tcW w:w="51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45A6860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color w:val="000000"/>
                <w:lang w:eastAsia="es-PE"/>
              </w:rPr>
              <w:t>155</w:t>
            </w:r>
          </w:p>
        </w:tc>
        <w:tc>
          <w:tcPr>
            <w:tcW w:w="62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B62F761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color w:val="000000"/>
                <w:lang w:eastAsia="es-PE"/>
              </w:rPr>
              <w:t>1052</w:t>
            </w:r>
          </w:p>
        </w:tc>
        <w:tc>
          <w:tcPr>
            <w:tcW w:w="537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EB9092C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color w:val="000000"/>
                <w:lang w:eastAsia="es-PE"/>
              </w:rPr>
              <w:t>84</w:t>
            </w:r>
          </w:p>
        </w:tc>
        <w:tc>
          <w:tcPr>
            <w:tcW w:w="620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BA1BB04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color w:val="000000"/>
                <w:lang w:eastAsia="es-PE"/>
              </w:rPr>
              <w:t>1052</w:t>
            </w:r>
          </w:p>
        </w:tc>
        <w:tc>
          <w:tcPr>
            <w:tcW w:w="537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6908716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color w:val="000000"/>
                <w:lang w:eastAsia="es-PE"/>
              </w:rPr>
              <w:t>84</w:t>
            </w:r>
          </w:p>
        </w:tc>
        <w:tc>
          <w:tcPr>
            <w:tcW w:w="965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19B0991" w14:textId="18C8EFBC" w:rsidR="00E92887" w:rsidRPr="00E92887" w:rsidRDefault="000C634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836" w:type="dxa"/>
            <w:tcBorders>
              <w:top w:val="nil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3CAF0D1" w14:textId="626D0B10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E92887" w:rsidRPr="00E92887" w14:paraId="70EC3E4F" w14:textId="77777777" w:rsidTr="00023192">
        <w:trPr>
          <w:gridAfter w:val="1"/>
          <w:wAfter w:w="22" w:type="dxa"/>
          <w:trHeight w:val="385"/>
          <w:jc w:val="center"/>
        </w:trPr>
        <w:tc>
          <w:tcPr>
            <w:tcW w:w="1669" w:type="dxa"/>
            <w:tcBorders>
              <w:top w:val="double" w:sz="6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7BC2D40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Hideaway Royalton Blue Waters</w:t>
            </w:r>
          </w:p>
        </w:tc>
        <w:tc>
          <w:tcPr>
            <w:tcW w:w="643" w:type="dxa"/>
            <w:tcBorders>
              <w:top w:val="double" w:sz="6" w:space="0" w:color="auto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920DE2C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1498" w:type="dxa"/>
            <w:tcBorders>
              <w:top w:val="double" w:sz="6" w:space="0" w:color="auto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CF8035F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 Room</w:t>
            </w:r>
          </w:p>
        </w:tc>
        <w:tc>
          <w:tcPr>
            <w:tcW w:w="635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1A60EA1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color w:val="000000"/>
                <w:lang w:eastAsia="es-PE"/>
              </w:rPr>
              <w:t>1564</w:t>
            </w:r>
          </w:p>
        </w:tc>
        <w:tc>
          <w:tcPr>
            <w:tcW w:w="510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A8C1C65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color w:val="000000"/>
                <w:lang w:eastAsia="es-PE"/>
              </w:rPr>
              <w:t>216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3C2A035E" w14:textId="1845CE64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1285</w:t>
            </w:r>
          </w:p>
        </w:tc>
        <w:tc>
          <w:tcPr>
            <w:tcW w:w="510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2CFFB3A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color w:val="000000"/>
                <w:lang w:eastAsia="es-PE"/>
              </w:rPr>
              <w:t>144</w:t>
            </w:r>
          </w:p>
        </w:tc>
        <w:tc>
          <w:tcPr>
            <w:tcW w:w="620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FE59DE2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color w:val="000000"/>
                <w:lang w:eastAsia="es-PE"/>
              </w:rPr>
              <w:t>1237</w:t>
            </w:r>
          </w:p>
        </w:tc>
        <w:tc>
          <w:tcPr>
            <w:tcW w:w="510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6E6E1AF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color w:val="000000"/>
                <w:lang w:eastAsia="es-PE"/>
              </w:rPr>
              <w:t>132</w:t>
            </w:r>
          </w:p>
        </w:tc>
        <w:tc>
          <w:tcPr>
            <w:tcW w:w="620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26CD6B4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37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475B951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620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3533111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537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98E2E71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965" w:type="dxa"/>
            <w:gridSpan w:val="2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E989A04" w14:textId="2A87B9C4" w:rsidR="00E92887" w:rsidRPr="00E92887" w:rsidRDefault="000C634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836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F5953B0" w14:textId="3178E4CA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E92887" w:rsidRPr="00E92887" w14:paraId="6D0812C7" w14:textId="77777777" w:rsidTr="00023192">
        <w:trPr>
          <w:gridAfter w:val="1"/>
          <w:wAfter w:w="22" w:type="dxa"/>
          <w:trHeight w:val="385"/>
          <w:jc w:val="center"/>
        </w:trPr>
        <w:tc>
          <w:tcPr>
            <w:tcW w:w="1669" w:type="dxa"/>
            <w:tcBorders>
              <w:top w:val="double" w:sz="6" w:space="0" w:color="auto"/>
              <w:left w:val="single" w:sz="4" w:space="0" w:color="FFFFFF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21F3F75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Royalton Negril</w:t>
            </w:r>
          </w:p>
        </w:tc>
        <w:tc>
          <w:tcPr>
            <w:tcW w:w="64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3D22E90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4*</w:t>
            </w:r>
          </w:p>
        </w:tc>
        <w:tc>
          <w:tcPr>
            <w:tcW w:w="1498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15139F4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Luxury Junior Suite</w:t>
            </w:r>
          </w:p>
        </w:tc>
        <w:tc>
          <w:tcPr>
            <w:tcW w:w="635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429385C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color w:val="000000"/>
                <w:lang w:eastAsia="es-PE"/>
              </w:rPr>
              <w:t>1601</w:t>
            </w:r>
          </w:p>
        </w:tc>
        <w:tc>
          <w:tcPr>
            <w:tcW w:w="510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C63D86B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color w:val="000000"/>
                <w:lang w:eastAsia="es-PE"/>
              </w:rPr>
              <w:t>225</w:t>
            </w:r>
          </w:p>
        </w:tc>
        <w:tc>
          <w:tcPr>
            <w:tcW w:w="620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D726726" w14:textId="5991E796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color w:val="000000"/>
                <w:lang w:eastAsia="es-PE"/>
              </w:rPr>
              <w:t>1309</w:t>
            </w:r>
          </w:p>
        </w:tc>
        <w:tc>
          <w:tcPr>
            <w:tcW w:w="510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8EBF453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color w:val="000000"/>
                <w:lang w:eastAsia="es-PE"/>
              </w:rPr>
              <w:t>150</w:t>
            </w:r>
          </w:p>
        </w:tc>
        <w:tc>
          <w:tcPr>
            <w:tcW w:w="620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F08CD9F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color w:val="000000"/>
                <w:lang w:eastAsia="es-PE"/>
              </w:rPr>
              <w:t>1259</w:t>
            </w:r>
          </w:p>
        </w:tc>
        <w:tc>
          <w:tcPr>
            <w:tcW w:w="510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FC532D0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color w:val="000000"/>
                <w:lang w:eastAsia="es-PE"/>
              </w:rPr>
              <w:t>138</w:t>
            </w:r>
          </w:p>
        </w:tc>
        <w:tc>
          <w:tcPr>
            <w:tcW w:w="620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B3B3E89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color w:val="000000"/>
                <w:lang w:eastAsia="es-PE"/>
              </w:rPr>
              <w:t>1015</w:t>
            </w:r>
          </w:p>
        </w:tc>
        <w:tc>
          <w:tcPr>
            <w:tcW w:w="537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ADAFA0B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color w:val="000000"/>
                <w:lang w:eastAsia="es-PE"/>
              </w:rPr>
              <w:t>75</w:t>
            </w:r>
          </w:p>
        </w:tc>
        <w:tc>
          <w:tcPr>
            <w:tcW w:w="620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DB73D9B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color w:val="000000"/>
                <w:lang w:eastAsia="es-PE"/>
              </w:rPr>
              <w:t>1015</w:t>
            </w:r>
          </w:p>
        </w:tc>
        <w:tc>
          <w:tcPr>
            <w:tcW w:w="537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9C33354" w14:textId="77777777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E92887">
              <w:rPr>
                <w:rFonts w:ascii="Arial" w:eastAsia="Times New Roman" w:hAnsi="Arial" w:cs="Arial"/>
                <w:color w:val="000000"/>
                <w:lang w:eastAsia="es-PE"/>
              </w:rPr>
              <w:t>75</w:t>
            </w:r>
          </w:p>
        </w:tc>
        <w:tc>
          <w:tcPr>
            <w:tcW w:w="965" w:type="dxa"/>
            <w:gridSpan w:val="2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0951D6C" w14:textId="5A1ACF08" w:rsidR="00E92887" w:rsidRPr="00E92887" w:rsidRDefault="000C634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01-Oct</w:t>
            </w:r>
          </w:p>
        </w:tc>
        <w:tc>
          <w:tcPr>
            <w:tcW w:w="836" w:type="dxa"/>
            <w:tcBorders>
              <w:top w:val="single" w:sz="4" w:space="0" w:color="FFFFFF"/>
              <w:left w:val="nil"/>
              <w:bottom w:val="double" w:sz="6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3966E08" w14:textId="2D6A8F08" w:rsidR="00E92887" w:rsidRPr="00E92887" w:rsidRDefault="00E92887" w:rsidP="00E9288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</w:tbl>
    <w:p w14:paraId="19DAF047" w14:textId="3A9C752E" w:rsidR="000F02D2" w:rsidRPr="000F02D2" w:rsidRDefault="00E92887" w:rsidP="00E92887">
      <w:pPr>
        <w:jc w:val="center"/>
        <w:rPr>
          <w:rFonts w:cstheme="minorHAnsi"/>
          <w:b/>
          <w:bCs/>
          <w:color w:val="FF0000"/>
          <w:sz w:val="18"/>
          <w:szCs w:val="18"/>
        </w:rPr>
      </w:pPr>
      <w:bookmarkStart w:id="4" w:name="_Hlk155823088"/>
      <w:r w:rsidRPr="00E92887">
        <w:rPr>
          <w:rFonts w:ascii="Arial" w:hAnsi="Arial" w:cs="Arial"/>
          <w:b/>
          <w:bCs/>
          <w:color w:val="000000" w:themeColor="text1"/>
          <w:highlight w:val="yellow"/>
        </w:rPr>
        <w:t>*TARIFA DE HOTELES SUJETAS A VARIACIÓN Y DISPONIBILIDAD</w:t>
      </w:r>
    </w:p>
    <w:p w14:paraId="53DED197" w14:textId="5E1DC13F" w:rsidR="00C372AB" w:rsidRPr="00AD48F5" w:rsidRDefault="00C372AB" w:rsidP="00C372AB">
      <w:pPr>
        <w:jc w:val="both"/>
        <w:rPr>
          <w:rFonts w:ascii="Arial" w:hAnsi="Arial" w:cs="Arial"/>
        </w:rPr>
      </w:pPr>
      <w:r w:rsidRPr="00AD48F5">
        <w:rPr>
          <w:rFonts w:ascii="Arial" w:hAnsi="Arial" w:cs="Arial"/>
          <w:b/>
          <w:bCs/>
          <w:sz w:val="20"/>
          <w:szCs w:val="20"/>
        </w:rPr>
        <w:t>Ocupación máxima por Habitación:</w:t>
      </w:r>
    </w:p>
    <w:p w14:paraId="261B7C4D" w14:textId="77777777" w:rsidR="00C372AB" w:rsidRPr="00AD48F5" w:rsidRDefault="00C372AB" w:rsidP="00C372AB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D48F5">
        <w:rPr>
          <w:rFonts w:ascii="Arial" w:hAnsi="Arial" w:cs="Arial"/>
          <w:b/>
          <w:bCs/>
          <w:sz w:val="20"/>
          <w:szCs w:val="20"/>
          <w:lang w:val="en-US"/>
        </w:rPr>
        <w:t>Royalton Blue Waters 4*:</w:t>
      </w:r>
      <w:r w:rsidRPr="00AD48F5">
        <w:rPr>
          <w:rFonts w:ascii="Arial" w:hAnsi="Arial" w:cs="Arial"/>
          <w:sz w:val="20"/>
          <w:szCs w:val="20"/>
          <w:lang w:val="en-US"/>
        </w:rPr>
        <w:t xml:space="preserve"> Luxury Junior Suite: 02 ADT + 02 CHD / 03 ADT + 01 CHD. </w:t>
      </w:r>
    </w:p>
    <w:p w14:paraId="077C65C6" w14:textId="77777777" w:rsidR="00C372AB" w:rsidRPr="00AD48F5" w:rsidRDefault="00C372AB" w:rsidP="00C372AB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AD48F5">
        <w:rPr>
          <w:rFonts w:ascii="Arial" w:hAnsi="Arial" w:cs="Arial"/>
          <w:sz w:val="20"/>
          <w:szCs w:val="20"/>
        </w:rPr>
        <w:t>Son considerados CHD a los menores de 2 a 12 años acompañados de 2 adultos pagados.</w:t>
      </w:r>
    </w:p>
    <w:p w14:paraId="4A592190" w14:textId="77777777" w:rsidR="00C372AB" w:rsidRPr="00AD48F5" w:rsidRDefault="00C372AB" w:rsidP="00C372AB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D48F5">
        <w:rPr>
          <w:rFonts w:ascii="Arial" w:hAnsi="Arial" w:cs="Arial"/>
          <w:b/>
          <w:bCs/>
          <w:sz w:val="20"/>
          <w:szCs w:val="20"/>
          <w:lang w:val="en-US"/>
        </w:rPr>
        <w:t>Hideaway at Royalton Blue Waters 5*:</w:t>
      </w:r>
      <w:r w:rsidRPr="00AD48F5">
        <w:rPr>
          <w:rFonts w:ascii="Arial" w:hAnsi="Arial" w:cs="Arial"/>
          <w:sz w:val="20"/>
          <w:szCs w:val="20"/>
          <w:lang w:val="en-US"/>
        </w:rPr>
        <w:t xml:space="preserve"> Luxury Room: 02 ADT / 03 ADT </w:t>
      </w:r>
    </w:p>
    <w:p w14:paraId="586979D6" w14:textId="77777777" w:rsidR="00C372AB" w:rsidRPr="00AD48F5" w:rsidRDefault="00C372AB" w:rsidP="00C372AB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D48F5">
        <w:rPr>
          <w:rFonts w:ascii="Arial" w:hAnsi="Arial" w:cs="Arial"/>
          <w:sz w:val="20"/>
          <w:szCs w:val="20"/>
        </w:rPr>
        <w:t>Hotel Solo Adultos (18+).</w:t>
      </w:r>
    </w:p>
    <w:p w14:paraId="6173EF7D" w14:textId="77777777" w:rsidR="00C372AB" w:rsidRPr="00AD48F5" w:rsidRDefault="00C372AB" w:rsidP="00C372AB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AD48F5">
        <w:rPr>
          <w:rFonts w:ascii="Arial" w:hAnsi="Arial" w:cs="Arial"/>
          <w:b/>
          <w:bCs/>
          <w:sz w:val="20"/>
          <w:szCs w:val="20"/>
          <w:lang w:val="en-US"/>
        </w:rPr>
        <w:t>Royalton Negril 4*:</w:t>
      </w:r>
      <w:r w:rsidRPr="00AD48F5">
        <w:rPr>
          <w:rFonts w:ascii="Arial" w:hAnsi="Arial" w:cs="Arial"/>
          <w:sz w:val="20"/>
          <w:szCs w:val="20"/>
          <w:lang w:val="en-US"/>
        </w:rPr>
        <w:t xml:space="preserve"> Luxury Junior Suite: 02 ADT + 02 CHD / 03 ADT + 01 CHD. </w:t>
      </w:r>
    </w:p>
    <w:p w14:paraId="37B78C11" w14:textId="77777777" w:rsidR="00C372AB" w:rsidRPr="00AD48F5" w:rsidRDefault="00C372AB" w:rsidP="00C372AB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AD48F5">
        <w:rPr>
          <w:rFonts w:ascii="Arial" w:hAnsi="Arial" w:cs="Arial"/>
          <w:sz w:val="20"/>
          <w:szCs w:val="20"/>
        </w:rPr>
        <w:t>Son considerados CHD a los menores de 2 a 12 años acompañados de 2 adultos pagados.</w:t>
      </w:r>
    </w:p>
    <w:p w14:paraId="4B67B817" w14:textId="77777777" w:rsidR="00C372AB" w:rsidRDefault="00C372AB" w:rsidP="005D1ECA">
      <w:pPr>
        <w:pStyle w:val="Sinespaciado"/>
        <w:jc w:val="both"/>
        <w:rPr>
          <w:b/>
          <w:bCs/>
          <w:sz w:val="20"/>
          <w:szCs w:val="20"/>
        </w:rPr>
      </w:pPr>
    </w:p>
    <w:bookmarkEnd w:id="4"/>
    <w:p w14:paraId="7C1CD525" w14:textId="77777777" w:rsidR="002B7D0E" w:rsidRDefault="002B7D0E" w:rsidP="002B7D0E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lastRenderedPageBreak/>
        <w:t>CONDICIONES GENERALES DE AEROLÍNEA:</w:t>
      </w:r>
    </w:p>
    <w:p w14:paraId="7929F329" w14:textId="77777777" w:rsidR="002B7D0E" w:rsidRPr="007D104B" w:rsidRDefault="002B7D0E" w:rsidP="002B7D0E">
      <w:pPr>
        <w:spacing w:before="100" w:beforeAutospacing="1" w:after="0" w:line="276" w:lineRule="auto"/>
        <w:jc w:val="both"/>
        <w:rPr>
          <w:rFonts w:ascii="Arial" w:eastAsia="Times New Roman" w:hAnsi="Arial" w:cs="Arial"/>
          <w:sz w:val="28"/>
          <w:szCs w:val="28"/>
          <w:u w:val="single"/>
          <w:lang w:eastAsia="es-ES_tradnl"/>
        </w:rPr>
      </w:pPr>
    </w:p>
    <w:p w14:paraId="59625C83" w14:textId="77777777" w:rsidR="002B7D0E" w:rsidRPr="007D104B" w:rsidRDefault="002B7D0E" w:rsidP="002B7D0E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bookmarkStart w:id="5" w:name="_Hlk218862808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Artículo personal: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artículo personal (colocado debajo del asiento) con medidas máximas de 36 pulgadas (90 cm) lineales: 17’’ alto x 10’’ largo x 9’’ ancho (43 cm x 25 cm x 22 cm).</w:t>
      </w:r>
    </w:p>
    <w:p w14:paraId="2D83E7BB" w14:textId="77777777" w:rsidR="002B7D0E" w:rsidRPr="007D104B" w:rsidRDefault="002B7D0E" w:rsidP="002B7D0E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de mano: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pieza de equipaje de mano de hasta 10 kg, con medidas máximas de 46 pulgadas (118 cm) lineales: 22’’ alto x 14’’ largo x 10’’ ancho (56 cm x 36 cm x 26 cm). Incluye maniguetas y ruedas.</w:t>
      </w:r>
    </w:p>
    <w:p w14:paraId="385DB81E" w14:textId="77777777" w:rsidR="002B7D0E" w:rsidRPr="007D104B" w:rsidRDefault="002B7D0E" w:rsidP="002B7D0E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en bodega: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1 pieza de hasta 23 kg, con dimensiones máximas de 158 cm lineales (alto + largo + ancho).</w:t>
      </w:r>
    </w:p>
    <w:p w14:paraId="7E6D1FCD" w14:textId="77777777" w:rsidR="002B7D0E" w:rsidRPr="00C3618C" w:rsidRDefault="002B7D0E" w:rsidP="002B7D0E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highlight w:val="yellow"/>
          <w:lang w:eastAsia="es-ES_tradnl"/>
        </w:rPr>
      </w:pPr>
      <w:r w:rsidRPr="00C3618C">
        <w:rPr>
          <w:rFonts w:ascii="Arial" w:eastAsia="Times New Roman" w:hAnsi="Arial" w:cs="Arial"/>
          <w:i/>
          <w:iCs/>
          <w:sz w:val="24"/>
          <w:szCs w:val="24"/>
          <w:highlight w:val="yellow"/>
          <w:lang w:eastAsia="es-ES_tradnl"/>
        </w:rPr>
        <w:t>Las medidas y pesos cambian según la compañía aérea.</w:t>
      </w:r>
    </w:p>
    <w:p w14:paraId="3B69F18F" w14:textId="77777777" w:rsidR="002B7D0E" w:rsidRPr="007D104B" w:rsidRDefault="002B7D0E" w:rsidP="002B7D0E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Tarifas e impuestos: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Las tarifas, cargos (queues) e impuestos están sujetos a cambio sin previo aviso hasta el momento de la emisión.</w:t>
      </w:r>
    </w:p>
    <w:p w14:paraId="6A64DEFA" w14:textId="77777777" w:rsidR="002B7D0E" w:rsidRPr="007D104B" w:rsidRDefault="002B7D0E" w:rsidP="002B7D0E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Reprogramaciones y cancelaciones de vuelos: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Toda modificación o cancelación de vuelos comerciales y/o privados) se rige por las regulaciones aeronáuticas internacionales vigentes, aplicándose la normativa correspondiente.</w:t>
      </w:r>
    </w:p>
    <w:p w14:paraId="3ACB0978" w14:textId="77777777" w:rsidR="002B7D0E" w:rsidRPr="007D104B" w:rsidRDefault="002B7D0E" w:rsidP="002B7D0E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Intermediación: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ConexiónTS actúa únicamente como intermediario entre los prestadores de servicios, al igual que las agencias de viajes, y no es responsable de acciones fortuitas o involuntarias de dichos proveedores.</w:t>
      </w:r>
    </w:p>
    <w:p w14:paraId="1A37029C" w14:textId="77777777" w:rsidR="002B7D0E" w:rsidRPr="007D104B" w:rsidRDefault="002B7D0E" w:rsidP="002B7D0E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Sujetos a cambio sin previo aviso hasta la emisión del boleto.</w:t>
      </w:r>
    </w:p>
    <w:p w14:paraId="4B6BCF1F" w14:textId="77777777" w:rsidR="002B7D0E" w:rsidRPr="007D104B" w:rsidRDefault="002B7D0E" w:rsidP="002B7D0E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Paquetes y boletos: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permiten modificaciones de nombres, endosos ni reembolsos.</w:t>
      </w:r>
    </w:p>
    <w:p w14:paraId="01F5B7CD" w14:textId="77777777" w:rsidR="002B7D0E" w:rsidRPr="007D104B" w:rsidRDefault="002B7D0E" w:rsidP="002B7D0E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Anulaciones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penalizan con el100 % una vez realizado el pago final.</w:t>
      </w:r>
    </w:p>
    <w:p w14:paraId="4A98D74A" w14:textId="77777777" w:rsidR="002B7D0E" w:rsidRPr="007D104B" w:rsidRDefault="002B7D0E" w:rsidP="002B7D0E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(no presentación del pasajero): penalización del 100 %.</w:t>
      </w:r>
    </w:p>
    <w:bookmarkEnd w:id="5"/>
    <w:p w14:paraId="648804FB" w14:textId="77777777" w:rsidR="002B7D0E" w:rsidRPr="007D104B" w:rsidRDefault="002B7D0E" w:rsidP="002B7D0E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5133EC85" w14:textId="77777777" w:rsidR="002B7D0E" w:rsidRPr="007D104B" w:rsidRDefault="002B7D0E" w:rsidP="002B7D0E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50059444" w14:textId="77777777" w:rsidR="002B7D0E" w:rsidRPr="007D104B" w:rsidRDefault="002B7D0E" w:rsidP="002B7D0E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0115C867" w14:textId="77777777" w:rsidR="002B7D0E" w:rsidRPr="007D104B" w:rsidRDefault="002B7D0E" w:rsidP="002B7D0E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3BB5C6C6" w14:textId="77777777" w:rsidR="002B7D0E" w:rsidRPr="007D104B" w:rsidRDefault="002B7D0E" w:rsidP="002B7D0E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47976BFA" w14:textId="77777777" w:rsidR="002B7D0E" w:rsidRDefault="002B7D0E" w:rsidP="002B7D0E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17163728" w14:textId="77777777" w:rsidR="002B7D0E" w:rsidRDefault="002B7D0E" w:rsidP="002B7D0E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4A4EAB22" w14:textId="77777777" w:rsidR="002B7D0E" w:rsidRDefault="002B7D0E" w:rsidP="002B7D0E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47081AA2" w14:textId="77777777" w:rsidR="002B7D0E" w:rsidRDefault="002B7D0E" w:rsidP="002B7D0E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769F0F31" w14:textId="77777777" w:rsidR="002B7D0E" w:rsidRDefault="002B7D0E" w:rsidP="002B7D0E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bookmarkStart w:id="6" w:name="_Hlk221272118"/>
      <w:bookmarkStart w:id="7" w:name="_Hlk221006443"/>
    </w:p>
    <w:bookmarkEnd w:id="6"/>
    <w:bookmarkEnd w:id="7"/>
    <w:p w14:paraId="39430DBC" w14:textId="77777777" w:rsidR="00C67376" w:rsidRDefault="00C67376" w:rsidP="00C67376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65DCCE14" w14:textId="54D2E25E" w:rsidR="00C67376" w:rsidRPr="0087449F" w:rsidRDefault="00C67376" w:rsidP="00C67376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lastRenderedPageBreak/>
        <w:t>CONDICIONES GENERALES:</w:t>
      </w:r>
    </w:p>
    <w:p w14:paraId="62DABA0B" w14:textId="0AA44830" w:rsidR="00C67376" w:rsidRPr="007D104B" w:rsidRDefault="00C67376" w:rsidP="00C67376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>
        <w:rPr>
          <w:rFonts w:ascii="Arial" w:eastAsia="Times New Roman" w:hAnsi="Arial" w:cs="Arial"/>
          <w:sz w:val="24"/>
          <w:szCs w:val="24"/>
          <w:lang w:eastAsia="es-ES_tradnl"/>
        </w:rPr>
        <w:t>15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es-ES_tradnl"/>
        </w:rPr>
        <w:t xml:space="preserve">agosto 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del 2026.</w:t>
      </w:r>
    </w:p>
    <w:p w14:paraId="7C201D98" w14:textId="77777777" w:rsidR="00C67376" w:rsidRPr="005E7B8D" w:rsidRDefault="00C67376" w:rsidP="00C67376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8" w:name="_Hlk221037674"/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10 % con IGV, calculada sobre el paquete terrestre (no incluye el valor del boleto aéreo).  </w:t>
      </w:r>
    </w:p>
    <w:bookmarkEnd w:id="8"/>
    <w:p w14:paraId="11EED490" w14:textId="77777777" w:rsidR="00C67376" w:rsidRPr="007D104B" w:rsidRDefault="00C67376" w:rsidP="00C67376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USD 10 por pasajero.</w:t>
      </w:r>
    </w:p>
    <w:p w14:paraId="125D571B" w14:textId="77777777" w:rsidR="00C67376" w:rsidRPr="007D104B" w:rsidRDefault="00C67376" w:rsidP="00C67376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del check-in.</w:t>
      </w:r>
    </w:p>
    <w:p w14:paraId="21E36287" w14:textId="77777777" w:rsidR="00C67376" w:rsidRPr="007D104B" w:rsidRDefault="00C67376" w:rsidP="00C67376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2B47A5F8" w14:textId="77777777" w:rsidR="00C67376" w:rsidRPr="007D104B" w:rsidRDefault="00C67376" w:rsidP="00C67376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76B6D529" w14:textId="77777777" w:rsidR="00C67376" w:rsidRPr="007D104B" w:rsidRDefault="00C67376" w:rsidP="00C67376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5F1C7D54" w14:textId="77777777" w:rsidR="00C67376" w:rsidRPr="007D104B" w:rsidRDefault="00C67376" w:rsidP="00C67376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6300EE08" w14:textId="77777777" w:rsidR="00C67376" w:rsidRPr="007D104B" w:rsidRDefault="00C67376" w:rsidP="00C67376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35B8A60A" w14:textId="77777777" w:rsidR="00C67376" w:rsidRPr="007D104B" w:rsidRDefault="00C67376" w:rsidP="00C67376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Check-out: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07C68E26" w14:textId="77777777" w:rsidR="00C67376" w:rsidRPr="00B97ECB" w:rsidRDefault="00C67376" w:rsidP="00C67376">
      <w:pPr>
        <w:pStyle w:val="Prrafodelista"/>
        <w:spacing w:after="0" w:line="240" w:lineRule="auto"/>
        <w:ind w:left="426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B97ECB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Los horarios pueden variar según el destino</w:t>
      </w:r>
    </w:p>
    <w:p w14:paraId="67480A57" w14:textId="77777777" w:rsidR="00C67376" w:rsidRPr="007D104B" w:rsidRDefault="00C67376" w:rsidP="00C67376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de check-in para evitar no show.</w:t>
      </w:r>
    </w:p>
    <w:p w14:paraId="51C190D5" w14:textId="77777777" w:rsidR="00C67376" w:rsidRPr="007D104B" w:rsidRDefault="00C67376" w:rsidP="00C67376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09DE246F" w14:textId="77777777" w:rsidR="00C67376" w:rsidRPr="007D104B" w:rsidRDefault="00C67376" w:rsidP="00C67376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2A285CC4" w14:textId="77777777" w:rsidR="00C67376" w:rsidRPr="007D104B" w:rsidRDefault="00C67376" w:rsidP="00C67376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697B85A5" w14:textId="77777777" w:rsidR="00C67376" w:rsidRPr="007D104B" w:rsidRDefault="00C67376" w:rsidP="00C67376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42C2FEDB" w14:textId="77777777" w:rsidR="00C67376" w:rsidRPr="007D104B" w:rsidRDefault="00C67376" w:rsidP="00C67376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4DB7F152" w14:textId="77777777" w:rsidR="00C67376" w:rsidRPr="007D104B" w:rsidRDefault="00C67376" w:rsidP="00C67376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24B1C7DC" w14:textId="77777777" w:rsidR="00C67376" w:rsidRDefault="00C67376" w:rsidP="00C67376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534CFA11" w14:textId="77777777" w:rsidR="00C67376" w:rsidRPr="004866E9" w:rsidRDefault="00C67376" w:rsidP="00C67376">
      <w:pPr>
        <w:pStyle w:val="Prrafodelista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 xml:space="preserve">El precio no incluye impuestos ambientales, tasas turísticas ni resort fees. Estos cargos varían según el destino y tipo de cambio, y deben ser </w:t>
      </w:r>
      <w:r w:rsidRPr="004866E9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pagados directamente por el pasajero en el hotel</w:t>
      </w: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. Es deber de la agencia minorista informar al cliente final.</w:t>
      </w:r>
    </w:p>
    <w:p w14:paraId="4B225264" w14:textId="77777777" w:rsidR="00C67376" w:rsidRDefault="00C67376" w:rsidP="00C67376">
      <w:pPr>
        <w:pStyle w:val="Sinespaciado"/>
        <w:jc w:val="both"/>
        <w:rPr>
          <w:rFonts w:cstheme="minorHAnsi"/>
          <w:b/>
          <w:bCs/>
          <w:sz w:val="20"/>
          <w:szCs w:val="20"/>
        </w:rPr>
      </w:pPr>
    </w:p>
    <w:p w14:paraId="7EBF9599" w14:textId="77777777" w:rsidR="00C67376" w:rsidRDefault="00C67376" w:rsidP="00C67376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2061A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7" w:history="1">
        <w:r w:rsidRPr="002061AD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  <w:bookmarkStart w:id="9" w:name="_Hlk221284829"/>
      <w:r>
        <w:br/>
      </w:r>
      <w:r w:rsidRPr="00A45E21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  <w:bookmarkEnd w:id="9"/>
    </w:p>
    <w:p w14:paraId="58F49204" w14:textId="77777777" w:rsidR="005D1ECA" w:rsidRDefault="005D1ECA" w:rsidP="00C67376">
      <w:pPr>
        <w:spacing w:before="100" w:beforeAutospacing="1" w:after="0" w:line="276" w:lineRule="auto"/>
        <w:jc w:val="both"/>
      </w:pPr>
    </w:p>
    <w:sectPr w:rsidR="005D1ECA" w:rsidSect="00C372AB">
      <w:headerReference w:type="default" r:id="rId8"/>
      <w:footerReference w:type="default" r:id="rId9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B340C" w14:textId="77777777" w:rsidR="00BA069F" w:rsidRDefault="00BA069F" w:rsidP="006534CD">
      <w:pPr>
        <w:spacing w:after="0" w:line="240" w:lineRule="auto"/>
      </w:pPr>
      <w:r>
        <w:separator/>
      </w:r>
    </w:p>
  </w:endnote>
  <w:endnote w:type="continuationSeparator" w:id="0">
    <w:p w14:paraId="5DE135BE" w14:textId="77777777" w:rsidR="00BA069F" w:rsidRDefault="00BA069F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383907563" name="Imagen 13839075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56162" w14:textId="77777777" w:rsidR="00BA069F" w:rsidRDefault="00BA069F" w:rsidP="006534CD">
      <w:pPr>
        <w:spacing w:after="0" w:line="240" w:lineRule="auto"/>
      </w:pPr>
      <w:r>
        <w:separator/>
      </w:r>
    </w:p>
  </w:footnote>
  <w:footnote w:type="continuationSeparator" w:id="0">
    <w:p w14:paraId="1483BA2A" w14:textId="77777777" w:rsidR="00BA069F" w:rsidRDefault="00BA069F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09EAC858" w:rsidR="006534CD" w:rsidRPr="000032CF" w:rsidRDefault="00C61E9C" w:rsidP="000032CF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0F147F16" wp14:editId="28B3D484">
          <wp:simplePos x="0" y="0"/>
          <wp:positionH relativeFrom="page">
            <wp:posOffset>3080385</wp:posOffset>
          </wp:positionH>
          <wp:positionV relativeFrom="paragraph">
            <wp:posOffset>-391160</wp:posOffset>
          </wp:positionV>
          <wp:extent cx="1398905" cy="548640"/>
          <wp:effectExtent l="0" t="0" r="0" b="3810"/>
          <wp:wrapSquare wrapText="bothSides"/>
          <wp:docPr id="947424168" name="Imagen 947424168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398905" cy="54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2"/>
  </w:num>
  <w:num w:numId="2" w16cid:durableId="443772261">
    <w:abstractNumId w:val="1"/>
  </w:num>
  <w:num w:numId="3" w16cid:durableId="205218602">
    <w:abstractNumId w:val="0"/>
  </w:num>
  <w:num w:numId="4" w16cid:durableId="1248997281">
    <w:abstractNumId w:val="3"/>
  </w:num>
  <w:num w:numId="5" w16cid:durableId="1261715322">
    <w:abstractNumId w:val="4"/>
  </w:num>
  <w:num w:numId="6" w16cid:durableId="1333800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032CF"/>
    <w:rsid w:val="000127EF"/>
    <w:rsid w:val="00023192"/>
    <w:rsid w:val="000434A6"/>
    <w:rsid w:val="00056D98"/>
    <w:rsid w:val="00067B8B"/>
    <w:rsid w:val="00083254"/>
    <w:rsid w:val="000832E5"/>
    <w:rsid w:val="00093807"/>
    <w:rsid w:val="000A2655"/>
    <w:rsid w:val="000B5F52"/>
    <w:rsid w:val="000C6347"/>
    <w:rsid w:val="000E2824"/>
    <w:rsid w:val="000F02D2"/>
    <w:rsid w:val="00134F37"/>
    <w:rsid w:val="00145904"/>
    <w:rsid w:val="001658B9"/>
    <w:rsid w:val="00167FDD"/>
    <w:rsid w:val="00187BE6"/>
    <w:rsid w:val="00187C9E"/>
    <w:rsid w:val="001940FF"/>
    <w:rsid w:val="001A07A5"/>
    <w:rsid w:val="001B1A04"/>
    <w:rsid w:val="001E1871"/>
    <w:rsid w:val="002056CE"/>
    <w:rsid w:val="00231A92"/>
    <w:rsid w:val="0024360C"/>
    <w:rsid w:val="00247E43"/>
    <w:rsid w:val="00283D12"/>
    <w:rsid w:val="002B7D0E"/>
    <w:rsid w:val="002C5D7B"/>
    <w:rsid w:val="002D496D"/>
    <w:rsid w:val="002D5D58"/>
    <w:rsid w:val="00336958"/>
    <w:rsid w:val="00337F91"/>
    <w:rsid w:val="00382A51"/>
    <w:rsid w:val="003A0F14"/>
    <w:rsid w:val="003E030F"/>
    <w:rsid w:val="003F1564"/>
    <w:rsid w:val="004278BC"/>
    <w:rsid w:val="00483247"/>
    <w:rsid w:val="00483DB2"/>
    <w:rsid w:val="004B6ECD"/>
    <w:rsid w:val="004C307A"/>
    <w:rsid w:val="004C6098"/>
    <w:rsid w:val="004D7120"/>
    <w:rsid w:val="004E6717"/>
    <w:rsid w:val="004F27EA"/>
    <w:rsid w:val="00516284"/>
    <w:rsid w:val="00520E6D"/>
    <w:rsid w:val="0054257E"/>
    <w:rsid w:val="00552B1B"/>
    <w:rsid w:val="005A1B05"/>
    <w:rsid w:val="005D1ECA"/>
    <w:rsid w:val="005D3D3B"/>
    <w:rsid w:val="006119F6"/>
    <w:rsid w:val="00636F9A"/>
    <w:rsid w:val="006534CD"/>
    <w:rsid w:val="006A426E"/>
    <w:rsid w:val="006A7B7F"/>
    <w:rsid w:val="006B015F"/>
    <w:rsid w:val="006D5395"/>
    <w:rsid w:val="00701F50"/>
    <w:rsid w:val="0070353B"/>
    <w:rsid w:val="00707FEC"/>
    <w:rsid w:val="00720E9D"/>
    <w:rsid w:val="00724C56"/>
    <w:rsid w:val="007802D4"/>
    <w:rsid w:val="00785C60"/>
    <w:rsid w:val="007A0381"/>
    <w:rsid w:val="007A2317"/>
    <w:rsid w:val="007A44A9"/>
    <w:rsid w:val="007B3636"/>
    <w:rsid w:val="007E5A63"/>
    <w:rsid w:val="00800257"/>
    <w:rsid w:val="008069A8"/>
    <w:rsid w:val="008176A5"/>
    <w:rsid w:val="00836CB9"/>
    <w:rsid w:val="0084189C"/>
    <w:rsid w:val="00851A4D"/>
    <w:rsid w:val="00891D59"/>
    <w:rsid w:val="008A4AB3"/>
    <w:rsid w:val="008C3A05"/>
    <w:rsid w:val="008D3162"/>
    <w:rsid w:val="008F04A9"/>
    <w:rsid w:val="008F320F"/>
    <w:rsid w:val="00923DD3"/>
    <w:rsid w:val="00950C8E"/>
    <w:rsid w:val="00956EFA"/>
    <w:rsid w:val="009715DE"/>
    <w:rsid w:val="00984072"/>
    <w:rsid w:val="00987055"/>
    <w:rsid w:val="009D1A43"/>
    <w:rsid w:val="009D5D88"/>
    <w:rsid w:val="00A2748A"/>
    <w:rsid w:val="00A314F8"/>
    <w:rsid w:val="00A408AA"/>
    <w:rsid w:val="00A51881"/>
    <w:rsid w:val="00A57F58"/>
    <w:rsid w:val="00A606BE"/>
    <w:rsid w:val="00A70A5C"/>
    <w:rsid w:val="00A716BF"/>
    <w:rsid w:val="00A800BC"/>
    <w:rsid w:val="00A842AA"/>
    <w:rsid w:val="00A851EE"/>
    <w:rsid w:val="00AD48F5"/>
    <w:rsid w:val="00AD5F60"/>
    <w:rsid w:val="00AE51B5"/>
    <w:rsid w:val="00B31FD8"/>
    <w:rsid w:val="00B84370"/>
    <w:rsid w:val="00BA069F"/>
    <w:rsid w:val="00BA1AB1"/>
    <w:rsid w:val="00BA206A"/>
    <w:rsid w:val="00BA48B1"/>
    <w:rsid w:val="00BF0352"/>
    <w:rsid w:val="00BF68CE"/>
    <w:rsid w:val="00C02413"/>
    <w:rsid w:val="00C11CC5"/>
    <w:rsid w:val="00C372AB"/>
    <w:rsid w:val="00C507AD"/>
    <w:rsid w:val="00C61E9C"/>
    <w:rsid w:val="00C67376"/>
    <w:rsid w:val="00C702D1"/>
    <w:rsid w:val="00C865C7"/>
    <w:rsid w:val="00CC2C14"/>
    <w:rsid w:val="00CF3E74"/>
    <w:rsid w:val="00D23590"/>
    <w:rsid w:val="00D411D6"/>
    <w:rsid w:val="00DB4F79"/>
    <w:rsid w:val="00DB7A18"/>
    <w:rsid w:val="00DD5738"/>
    <w:rsid w:val="00DF3900"/>
    <w:rsid w:val="00DF3F77"/>
    <w:rsid w:val="00E107AE"/>
    <w:rsid w:val="00E17E87"/>
    <w:rsid w:val="00E25C01"/>
    <w:rsid w:val="00E516A4"/>
    <w:rsid w:val="00E5540D"/>
    <w:rsid w:val="00E769F1"/>
    <w:rsid w:val="00E92887"/>
    <w:rsid w:val="00E9516F"/>
    <w:rsid w:val="00E9794A"/>
    <w:rsid w:val="00EC30C9"/>
    <w:rsid w:val="00ED240A"/>
    <w:rsid w:val="00F15E01"/>
    <w:rsid w:val="00F33E4A"/>
    <w:rsid w:val="00FC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3E030F"/>
  </w:style>
  <w:style w:type="paragraph" w:styleId="Sinespaciado">
    <w:name w:val="No Spacing"/>
    <w:link w:val="SinespaciadoCar"/>
    <w:uiPriority w:val="1"/>
    <w:qFormat/>
    <w:rsid w:val="003E030F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3E030F"/>
    <w:pPr>
      <w:ind w:left="720"/>
      <w:contextualSpacing/>
    </w:pPr>
    <w:rPr>
      <w:rFonts w:eastAsiaTheme="minorEastAsia"/>
    </w:rPr>
  </w:style>
  <w:style w:type="character" w:styleId="Hipervnculo">
    <w:name w:val="Hyperlink"/>
    <w:basedOn w:val="Fuentedeprrafopredeter"/>
    <w:uiPriority w:val="99"/>
    <w:semiHidden/>
    <w:unhideWhenUsed/>
    <w:rsid w:val="004E6717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E6717"/>
    <w:rPr>
      <w:color w:val="954F72"/>
      <w:u w:val="single"/>
    </w:rPr>
  </w:style>
  <w:style w:type="paragraph" w:customStyle="1" w:styleId="msonormal0">
    <w:name w:val="msonormal"/>
    <w:basedOn w:val="Normal"/>
    <w:rsid w:val="004E6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xl19760">
    <w:name w:val="xl19760"/>
    <w:basedOn w:val="Normal"/>
    <w:rsid w:val="004E6717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19761">
    <w:name w:val="xl19761"/>
    <w:basedOn w:val="Normal"/>
    <w:rsid w:val="004E671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19762">
    <w:name w:val="xl19762"/>
    <w:basedOn w:val="Normal"/>
    <w:rsid w:val="004E671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19763">
    <w:name w:val="xl19763"/>
    <w:basedOn w:val="Normal"/>
    <w:rsid w:val="004E671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es-PE"/>
    </w:rPr>
  </w:style>
  <w:style w:type="paragraph" w:customStyle="1" w:styleId="xl19764">
    <w:name w:val="xl19764"/>
    <w:basedOn w:val="Normal"/>
    <w:rsid w:val="004E671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es-PE"/>
    </w:rPr>
  </w:style>
  <w:style w:type="paragraph" w:customStyle="1" w:styleId="xl19765">
    <w:name w:val="xl19765"/>
    <w:basedOn w:val="Normal"/>
    <w:rsid w:val="004E671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00206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20"/>
      <w:szCs w:val="20"/>
      <w:lang w:eastAsia="es-PE"/>
    </w:rPr>
  </w:style>
  <w:style w:type="character" w:styleId="Fuerte">
    <w:name w:val="Strong"/>
    <w:basedOn w:val="Fuentedeprrafopredeter"/>
    <w:uiPriority w:val="22"/>
    <w:qFormat/>
    <w:rsid w:val="005D1ECA"/>
    <w:rPr>
      <w:b/>
      <w:b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xionts.com/condiciones-generales-mayori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3</Pages>
  <Words>934</Words>
  <Characters>4766</Characters>
  <Application>Microsoft Office Word</Application>
  <DocSecurity>0</DocSecurity>
  <Lines>250</Lines>
  <Paragraphs>211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79</cp:revision>
  <dcterms:created xsi:type="dcterms:W3CDTF">2024-03-25T21:08:00Z</dcterms:created>
  <dcterms:modified xsi:type="dcterms:W3CDTF">2026-07-11T01:27:00Z</dcterms:modified>
</cp:coreProperties>
</file>